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C" w:rsidRPr="00941B0C" w:rsidRDefault="00A15978" w:rsidP="002E5868">
      <w:pPr>
        <w:contextualSpacing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941B0C">
        <w:rPr>
          <w:rFonts w:ascii="Arial" w:hAnsi="Arial" w:cs="Arial"/>
          <w:b/>
          <w:szCs w:val="28"/>
        </w:rPr>
        <w:t>JUDUL DITULIS DALAM BAHASA INDONESIA (MAKSIMAL 1</w:t>
      </w:r>
      <w:r w:rsidR="00941B0C" w:rsidRPr="00941B0C">
        <w:rPr>
          <w:rFonts w:ascii="Arial" w:hAnsi="Arial" w:cs="Arial"/>
          <w:b/>
          <w:szCs w:val="28"/>
        </w:rPr>
        <w:t>5</w:t>
      </w:r>
      <w:r w:rsidRPr="00941B0C">
        <w:rPr>
          <w:rFonts w:ascii="Arial" w:hAnsi="Arial" w:cs="Arial"/>
          <w:b/>
          <w:szCs w:val="28"/>
        </w:rPr>
        <w:t xml:space="preserve"> KATA)</w:t>
      </w:r>
      <w:r w:rsidRPr="00941B0C">
        <w:rPr>
          <w:rStyle w:val="Strong"/>
          <w:rFonts w:ascii="Arial" w:hAnsi="Arial" w:cs="Arial"/>
          <w:b w:val="0"/>
          <w:szCs w:val="28"/>
        </w:rPr>
        <w:t xml:space="preserve"> </w:t>
      </w:r>
      <w:r w:rsidRPr="00941B0C">
        <w:rPr>
          <w:rStyle w:val="Strong"/>
          <w:rFonts w:ascii="Arial" w:hAnsi="Arial" w:cs="Arial"/>
          <w:szCs w:val="28"/>
        </w:rPr>
        <w:t>DAN</w:t>
      </w:r>
      <w:r w:rsidRPr="00941B0C">
        <w:rPr>
          <w:rFonts w:ascii="Arial" w:hAnsi="Arial" w:cs="Arial"/>
          <w:szCs w:val="28"/>
        </w:rPr>
        <w:t xml:space="preserve"> </w:t>
      </w:r>
      <w:r w:rsidRPr="00941B0C">
        <w:rPr>
          <w:rFonts w:ascii="Arial" w:hAnsi="Arial" w:cs="Arial"/>
          <w:b/>
          <w:szCs w:val="28"/>
        </w:rPr>
        <w:t xml:space="preserve">BAHASA INGGRIS (MAKSIMAL </w:t>
      </w:r>
      <w:r w:rsidR="00941B0C" w:rsidRPr="00941B0C">
        <w:rPr>
          <w:rFonts w:ascii="Arial" w:hAnsi="Arial" w:cs="Arial"/>
          <w:b/>
          <w:szCs w:val="28"/>
        </w:rPr>
        <w:t>15</w:t>
      </w:r>
      <w:r w:rsidRPr="00941B0C">
        <w:rPr>
          <w:rFonts w:ascii="Arial" w:hAnsi="Arial" w:cs="Arial"/>
          <w:b/>
          <w:szCs w:val="28"/>
        </w:rPr>
        <w:t xml:space="preserve"> KATA) </w:t>
      </w:r>
      <w:r w:rsidRPr="00941B0C">
        <w:rPr>
          <w:rFonts w:ascii="Arial" w:hAnsi="Arial" w:cs="Arial"/>
          <w:b/>
          <w:szCs w:val="28"/>
          <w:lang w:val="sv-SE"/>
        </w:rPr>
        <w:t>← 1</w:t>
      </w:r>
      <w:r w:rsidR="00941B0C" w:rsidRPr="00941B0C">
        <w:rPr>
          <w:rFonts w:ascii="Arial" w:hAnsi="Arial" w:cs="Arial"/>
          <w:b/>
          <w:szCs w:val="28"/>
          <w:lang w:val="sv-SE"/>
        </w:rPr>
        <w:t>2</w:t>
      </w:r>
      <w:r w:rsidRPr="00941B0C">
        <w:rPr>
          <w:rFonts w:ascii="Arial" w:hAnsi="Arial" w:cs="Arial"/>
          <w:b/>
          <w:szCs w:val="28"/>
          <w:lang w:val="sv-SE"/>
        </w:rPr>
        <w:t>PT, BOLD</w:t>
      </w:r>
    </w:p>
    <w:p w:rsidR="00A47AAC" w:rsidRPr="00941B0C" w:rsidRDefault="00A47AAC" w:rsidP="002E5868">
      <w:pPr>
        <w:contextualSpacing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14822" w:rsidRPr="00941B0C" w:rsidRDefault="00114822" w:rsidP="002E5868">
      <w:pPr>
        <w:contextualSpacing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A47AAC" w:rsidRPr="00941B0C" w:rsidRDefault="00533E23" w:rsidP="00A47AAC">
      <w:pPr>
        <w:contextualSpacing/>
        <w:jc w:val="center"/>
        <w:rPr>
          <w:rFonts w:ascii="Arial" w:hAnsi="Arial" w:cs="Arial"/>
          <w:b/>
          <w:bCs/>
          <w:lang w:val="sv-SE"/>
        </w:rPr>
      </w:pPr>
      <w:r w:rsidRPr="00941B0C">
        <w:rPr>
          <w:rFonts w:ascii="Arial" w:hAnsi="Arial" w:cs="Arial"/>
          <w:b/>
          <w:bCs/>
          <w:lang w:val="sv-SE"/>
        </w:rPr>
        <w:t xml:space="preserve">Nama Penulis </w:t>
      </w:r>
      <w:r w:rsidR="00AA0504" w:rsidRPr="00941B0C">
        <w:rPr>
          <w:rFonts w:ascii="Arial" w:hAnsi="Arial" w:cs="Arial"/>
          <w:b/>
          <w:bCs/>
          <w:lang w:val="sv-SE"/>
        </w:rPr>
        <w:t xml:space="preserve">1 </w:t>
      </w:r>
      <w:r w:rsidR="00114822" w:rsidRPr="00941B0C">
        <w:rPr>
          <w:rFonts w:ascii="Arial" w:hAnsi="Arial" w:cs="Arial"/>
          <w:b/>
          <w:bCs/>
          <w:lang w:val="sv-SE"/>
        </w:rPr>
        <w:t>←</w:t>
      </w:r>
      <w:r w:rsidRPr="00941B0C">
        <w:rPr>
          <w:rFonts w:ascii="Arial" w:hAnsi="Arial" w:cs="Arial"/>
          <w:b/>
          <w:bCs/>
          <w:lang w:val="sv-SE"/>
        </w:rPr>
        <w:t xml:space="preserve"> 12pt, bold</w:t>
      </w:r>
    </w:p>
    <w:p w:rsidR="00A47AAC" w:rsidRPr="00941B0C" w:rsidRDefault="00533E23" w:rsidP="00A47AAC">
      <w:pPr>
        <w:contextualSpacing/>
        <w:jc w:val="center"/>
        <w:rPr>
          <w:rFonts w:ascii="Arial" w:hAnsi="Arial" w:cs="Arial"/>
          <w:bCs/>
          <w:lang w:val="nl-NL"/>
        </w:rPr>
      </w:pPr>
      <w:r w:rsidRPr="00941B0C">
        <w:rPr>
          <w:rFonts w:ascii="Arial" w:hAnsi="Arial" w:cs="Arial"/>
          <w:bCs/>
          <w:lang w:val="nl-NL"/>
        </w:rPr>
        <w:t xml:space="preserve">Email penulis </w:t>
      </w:r>
      <w:r w:rsidR="00114822" w:rsidRPr="00941B0C">
        <w:rPr>
          <w:rFonts w:ascii="Arial" w:hAnsi="Arial" w:cs="Arial"/>
          <w:bCs/>
          <w:lang w:val="nl-NL"/>
        </w:rPr>
        <w:t>←</w:t>
      </w:r>
      <w:r w:rsidRPr="00941B0C">
        <w:rPr>
          <w:rFonts w:ascii="Arial" w:hAnsi="Arial" w:cs="Arial"/>
          <w:bCs/>
          <w:lang w:val="nl-NL"/>
        </w:rPr>
        <w:t xml:space="preserve"> 12pt, regular</w:t>
      </w:r>
    </w:p>
    <w:p w:rsidR="00AA0504" w:rsidRPr="00941B0C" w:rsidRDefault="00AA0504" w:rsidP="00A47AAC">
      <w:pPr>
        <w:contextualSpacing/>
        <w:jc w:val="center"/>
        <w:rPr>
          <w:rFonts w:ascii="Arial" w:hAnsi="Arial" w:cs="Arial"/>
          <w:bCs/>
          <w:lang w:val="nl-NL"/>
        </w:rPr>
      </w:pPr>
    </w:p>
    <w:p w:rsidR="00AA0504" w:rsidRPr="00941B0C" w:rsidRDefault="00AA0504" w:rsidP="00AA0504">
      <w:pPr>
        <w:contextualSpacing/>
        <w:jc w:val="center"/>
        <w:rPr>
          <w:rFonts w:ascii="Arial" w:hAnsi="Arial" w:cs="Arial"/>
          <w:b/>
          <w:bCs/>
          <w:lang w:val="sv-SE"/>
        </w:rPr>
      </w:pPr>
      <w:r w:rsidRPr="00941B0C">
        <w:rPr>
          <w:rFonts w:ascii="Arial" w:hAnsi="Arial" w:cs="Arial"/>
          <w:b/>
          <w:bCs/>
          <w:lang w:val="sv-SE"/>
        </w:rPr>
        <w:t>Nama Penulis 2 ← 12pt, bold</w:t>
      </w:r>
    </w:p>
    <w:p w:rsidR="00AA0504" w:rsidRPr="00941B0C" w:rsidRDefault="00AA0504" w:rsidP="00AA0504">
      <w:pPr>
        <w:contextualSpacing/>
        <w:jc w:val="center"/>
        <w:rPr>
          <w:rFonts w:ascii="Arial" w:hAnsi="Arial" w:cs="Arial"/>
          <w:bCs/>
          <w:lang w:val="nl-NL"/>
        </w:rPr>
      </w:pPr>
      <w:r w:rsidRPr="00941B0C">
        <w:rPr>
          <w:rFonts w:ascii="Arial" w:hAnsi="Arial" w:cs="Arial"/>
          <w:bCs/>
          <w:lang w:val="nl-NL"/>
        </w:rPr>
        <w:t>Email penulis ← 12pt, regular</w:t>
      </w:r>
    </w:p>
    <w:p w:rsidR="00AA0504" w:rsidRPr="00941B0C" w:rsidRDefault="00AA0504" w:rsidP="00A47AAC">
      <w:pPr>
        <w:contextualSpacing/>
        <w:jc w:val="center"/>
        <w:rPr>
          <w:rFonts w:ascii="Arial" w:hAnsi="Arial" w:cs="Arial"/>
          <w:bCs/>
          <w:lang w:val="nl-NL"/>
        </w:rPr>
      </w:pPr>
    </w:p>
    <w:p w:rsidR="00864282" w:rsidRPr="00941B0C" w:rsidRDefault="00864282" w:rsidP="002E5868">
      <w:pPr>
        <w:rPr>
          <w:rFonts w:ascii="Arial" w:hAnsi="Arial" w:cs="Arial"/>
          <w:lang w:val="es-ES"/>
        </w:rPr>
      </w:pPr>
    </w:p>
    <w:p w:rsidR="00080783" w:rsidRPr="00941B0C" w:rsidRDefault="00080783" w:rsidP="002E5868">
      <w:pPr>
        <w:rPr>
          <w:rFonts w:ascii="Arial" w:hAnsi="Arial" w:cs="Arial"/>
          <w:lang w:val="es-ES"/>
        </w:rPr>
      </w:pPr>
    </w:p>
    <w:p w:rsidR="00864282" w:rsidRPr="001E6C05" w:rsidRDefault="0043494C" w:rsidP="002E5868">
      <w:pPr>
        <w:ind w:left="360"/>
        <w:contextualSpacing/>
        <w:jc w:val="center"/>
        <w:rPr>
          <w:rFonts w:ascii="Arial" w:hAnsi="Arial" w:cs="Arial"/>
          <w:b/>
          <w:i/>
          <w:sz w:val="22"/>
        </w:rPr>
      </w:pPr>
      <w:r w:rsidRPr="001E6C05">
        <w:rPr>
          <w:rFonts w:ascii="Arial" w:hAnsi="Arial" w:cs="Arial"/>
          <w:b/>
          <w:i/>
          <w:sz w:val="22"/>
        </w:rPr>
        <w:t>Abstract</w:t>
      </w:r>
      <w:r w:rsidR="00080783" w:rsidRPr="001E6C05">
        <w:rPr>
          <w:rFonts w:ascii="Arial" w:hAnsi="Arial" w:cs="Arial"/>
          <w:b/>
          <w:i/>
          <w:sz w:val="22"/>
        </w:rPr>
        <w:t xml:space="preserve"> </w:t>
      </w:r>
      <w:r w:rsidR="00114822" w:rsidRPr="001E6C05">
        <w:rPr>
          <w:rFonts w:ascii="Arial" w:hAnsi="Arial" w:cs="Arial"/>
          <w:bCs/>
          <w:sz w:val="22"/>
          <w:lang w:val="nl-NL"/>
        </w:rPr>
        <w:t>←</w:t>
      </w:r>
      <w:r w:rsidR="00080783" w:rsidRPr="001E6C05">
        <w:rPr>
          <w:rFonts w:ascii="Arial" w:hAnsi="Arial" w:cs="Arial"/>
          <w:bCs/>
          <w:sz w:val="22"/>
          <w:lang w:val="nl-NL"/>
        </w:rPr>
        <w:t xml:space="preserve"> </w:t>
      </w:r>
      <w:r w:rsidR="00080783" w:rsidRPr="001E6C05">
        <w:rPr>
          <w:rFonts w:ascii="Arial" w:hAnsi="Arial" w:cs="Arial"/>
          <w:b/>
          <w:bCs/>
          <w:i/>
          <w:sz w:val="22"/>
          <w:lang w:val="nl-NL"/>
        </w:rPr>
        <w:t>1</w:t>
      </w:r>
      <w:r w:rsidR="00941B0C" w:rsidRPr="001E6C05">
        <w:rPr>
          <w:rFonts w:ascii="Arial" w:hAnsi="Arial" w:cs="Arial"/>
          <w:b/>
          <w:bCs/>
          <w:i/>
          <w:sz w:val="22"/>
          <w:lang w:val="nl-NL"/>
        </w:rPr>
        <w:t>1</w:t>
      </w:r>
      <w:r w:rsidR="00080783" w:rsidRPr="001E6C05">
        <w:rPr>
          <w:rFonts w:ascii="Arial" w:hAnsi="Arial" w:cs="Arial"/>
          <w:b/>
          <w:bCs/>
          <w:i/>
          <w:sz w:val="22"/>
          <w:lang w:val="nl-NL"/>
        </w:rPr>
        <w:t>pt, bold italic</w:t>
      </w:r>
    </w:p>
    <w:p w:rsidR="0043494C" w:rsidRPr="00941B0C" w:rsidRDefault="0043494C" w:rsidP="002E5868">
      <w:pPr>
        <w:ind w:left="360"/>
        <w:contextualSpacing/>
        <w:jc w:val="center"/>
        <w:rPr>
          <w:rFonts w:ascii="Arial" w:hAnsi="Arial" w:cs="Arial"/>
          <w:b/>
          <w:i/>
          <w:sz w:val="22"/>
        </w:rPr>
      </w:pPr>
    </w:p>
    <w:p w:rsidR="00864282" w:rsidRPr="00941B0C" w:rsidRDefault="00A4343E" w:rsidP="002E5868">
      <w:pPr>
        <w:ind w:left="360" w:right="636"/>
        <w:contextualSpacing/>
        <w:jc w:val="both"/>
        <w:rPr>
          <w:rFonts w:ascii="Arial" w:hAnsi="Arial" w:cs="Arial"/>
          <w:i/>
          <w:sz w:val="20"/>
          <w:szCs w:val="22"/>
        </w:rPr>
      </w:pPr>
      <w:r w:rsidRPr="00941B0C">
        <w:rPr>
          <w:rFonts w:ascii="Arial" w:hAnsi="Arial" w:cs="Arial"/>
          <w:i/>
          <w:sz w:val="20"/>
          <w:szCs w:val="22"/>
        </w:rPr>
        <w:t>A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bstract </w:t>
      </w:r>
      <w:r w:rsidRPr="00941B0C">
        <w:rPr>
          <w:rFonts w:ascii="Arial" w:hAnsi="Arial" w:cs="Arial"/>
          <w:i/>
          <w:sz w:val="20"/>
          <w:szCs w:val="22"/>
        </w:rPr>
        <w:t xml:space="preserve">should be prepared </w:t>
      </w:r>
      <w:r w:rsidR="00080783" w:rsidRPr="00941B0C">
        <w:rPr>
          <w:rFonts w:ascii="Arial" w:hAnsi="Arial" w:cs="Arial"/>
          <w:i/>
          <w:sz w:val="20"/>
          <w:szCs w:val="22"/>
        </w:rPr>
        <w:t>in Bahasa Indonesia (translated from abstract in English)</w:t>
      </w:r>
      <w:r w:rsidRPr="00941B0C">
        <w:rPr>
          <w:rFonts w:ascii="Arial" w:hAnsi="Arial" w:cs="Arial"/>
          <w:i/>
          <w:sz w:val="20"/>
          <w:szCs w:val="22"/>
        </w:rPr>
        <w:t xml:space="preserve"> and English.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 The abstract should be clear, concise, and descriptive. </w:t>
      </w:r>
      <w:r w:rsidRPr="00941B0C">
        <w:rPr>
          <w:rFonts w:ascii="Arial" w:hAnsi="Arial" w:cs="Arial"/>
          <w:i/>
          <w:sz w:val="20"/>
          <w:szCs w:val="22"/>
        </w:rPr>
        <w:t>A</w:t>
      </w:r>
      <w:r w:rsidR="00080783" w:rsidRPr="00941B0C">
        <w:rPr>
          <w:rFonts w:ascii="Arial" w:hAnsi="Arial" w:cs="Arial"/>
          <w:i/>
          <w:sz w:val="20"/>
          <w:szCs w:val="22"/>
        </w:rPr>
        <w:t>bstract should</w:t>
      </w:r>
      <w:r w:rsidRPr="00941B0C">
        <w:rPr>
          <w:rFonts w:ascii="Arial" w:hAnsi="Arial" w:cs="Arial"/>
          <w:i/>
          <w:sz w:val="20"/>
          <w:szCs w:val="22"/>
        </w:rPr>
        <w:t xml:space="preserve"> provide a brief introduction of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 the problem, </w:t>
      </w:r>
      <w:r w:rsidRPr="00941B0C">
        <w:rPr>
          <w:rFonts w:ascii="Arial" w:hAnsi="Arial" w:cs="Arial"/>
          <w:i/>
          <w:sz w:val="20"/>
          <w:szCs w:val="22"/>
        </w:rPr>
        <w:t>research objectives</w:t>
      </w:r>
      <w:r w:rsidR="00080783" w:rsidRPr="00941B0C">
        <w:rPr>
          <w:rFonts w:ascii="Arial" w:hAnsi="Arial" w:cs="Arial"/>
          <w:i/>
          <w:sz w:val="20"/>
          <w:szCs w:val="22"/>
        </w:rPr>
        <w:t>, resear</w:t>
      </w:r>
      <w:r w:rsidR="00393184" w:rsidRPr="00941B0C">
        <w:rPr>
          <w:rFonts w:ascii="Arial" w:hAnsi="Arial" w:cs="Arial"/>
          <w:i/>
          <w:sz w:val="20"/>
          <w:szCs w:val="22"/>
        </w:rPr>
        <w:t>ch method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, </w:t>
      </w:r>
      <w:r w:rsidR="00025FA1" w:rsidRPr="00941B0C">
        <w:rPr>
          <w:rFonts w:ascii="Arial" w:hAnsi="Arial" w:cs="Arial"/>
          <w:i/>
          <w:sz w:val="20"/>
          <w:szCs w:val="22"/>
        </w:rPr>
        <w:t xml:space="preserve">result, 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and a brief summary of results. </w:t>
      </w:r>
      <w:r w:rsidR="00F53620" w:rsidRPr="00941B0C">
        <w:rPr>
          <w:rFonts w:ascii="Arial" w:hAnsi="Arial" w:cs="Arial"/>
          <w:i/>
          <w:sz w:val="20"/>
          <w:szCs w:val="22"/>
        </w:rPr>
        <w:t xml:space="preserve">Abstract </w:t>
      </w:r>
      <w:r w:rsidR="003625FE" w:rsidRPr="00941B0C">
        <w:rPr>
          <w:rFonts w:ascii="Arial" w:hAnsi="Arial" w:cs="Arial"/>
          <w:i/>
          <w:sz w:val="20"/>
          <w:szCs w:val="22"/>
        </w:rPr>
        <w:t>written in 1</w:t>
      </w:r>
      <w:r w:rsidR="00941B0C">
        <w:rPr>
          <w:rFonts w:ascii="Arial" w:hAnsi="Arial" w:cs="Arial"/>
          <w:i/>
          <w:sz w:val="20"/>
          <w:szCs w:val="22"/>
        </w:rPr>
        <w:t>0</w:t>
      </w:r>
      <w:r w:rsidRPr="00941B0C">
        <w:rPr>
          <w:rFonts w:ascii="Arial" w:hAnsi="Arial" w:cs="Arial"/>
          <w:i/>
          <w:sz w:val="20"/>
          <w:szCs w:val="22"/>
        </w:rPr>
        <w:t>pt</w:t>
      </w:r>
      <w:r w:rsidR="002127C1" w:rsidRPr="00941B0C">
        <w:rPr>
          <w:rFonts w:ascii="Arial" w:hAnsi="Arial" w:cs="Arial"/>
          <w:i/>
          <w:sz w:val="20"/>
          <w:szCs w:val="22"/>
        </w:rPr>
        <w:t>,</w:t>
      </w:r>
      <w:r w:rsidRPr="00941B0C">
        <w:rPr>
          <w:rFonts w:ascii="Arial" w:hAnsi="Arial" w:cs="Arial"/>
          <w:i/>
          <w:sz w:val="20"/>
          <w:szCs w:val="22"/>
        </w:rPr>
        <w:t xml:space="preserve"> </w:t>
      </w:r>
      <w:r w:rsidR="00941B0C">
        <w:rPr>
          <w:rFonts w:ascii="Arial" w:hAnsi="Arial" w:cs="Arial"/>
          <w:i/>
          <w:sz w:val="20"/>
          <w:szCs w:val="22"/>
        </w:rPr>
        <w:t>Arial</w:t>
      </w:r>
      <w:r w:rsidRPr="00941B0C">
        <w:rPr>
          <w:rFonts w:ascii="Arial" w:hAnsi="Arial" w:cs="Arial"/>
          <w:i/>
          <w:sz w:val="20"/>
          <w:szCs w:val="22"/>
        </w:rPr>
        <w:t xml:space="preserve"> and justify. </w:t>
      </w:r>
      <w:r w:rsidR="00393184" w:rsidRPr="00941B0C">
        <w:rPr>
          <w:rFonts w:ascii="Arial" w:hAnsi="Arial" w:cs="Arial"/>
          <w:i/>
          <w:sz w:val="20"/>
          <w:szCs w:val="22"/>
        </w:rPr>
        <w:t>Abstract consists</w:t>
      </w:r>
      <w:r w:rsidR="004350E8" w:rsidRPr="00941B0C">
        <w:rPr>
          <w:rFonts w:ascii="Arial" w:hAnsi="Arial" w:cs="Arial"/>
          <w:i/>
          <w:sz w:val="20"/>
          <w:szCs w:val="22"/>
        </w:rPr>
        <w:t xml:space="preserve"> of</w:t>
      </w:r>
      <w:r w:rsidR="003625FE" w:rsidRPr="00941B0C">
        <w:rPr>
          <w:rFonts w:ascii="Arial" w:hAnsi="Arial" w:cs="Arial"/>
          <w:i/>
          <w:sz w:val="20"/>
          <w:szCs w:val="22"/>
        </w:rPr>
        <w:t xml:space="preserve"> 100-200</w:t>
      </w:r>
      <w:r w:rsidR="00080783" w:rsidRPr="00941B0C">
        <w:rPr>
          <w:rFonts w:ascii="Arial" w:hAnsi="Arial" w:cs="Arial"/>
          <w:i/>
          <w:sz w:val="20"/>
          <w:szCs w:val="22"/>
        </w:rPr>
        <w:t xml:space="preserve"> words</w:t>
      </w:r>
      <w:r w:rsidR="003625FE" w:rsidRPr="00941B0C">
        <w:rPr>
          <w:rFonts w:ascii="Arial" w:hAnsi="Arial" w:cs="Arial"/>
          <w:i/>
          <w:sz w:val="20"/>
          <w:szCs w:val="22"/>
        </w:rPr>
        <w:t xml:space="preserve"> in a paragraph.</w:t>
      </w:r>
    </w:p>
    <w:p w:rsidR="00080783" w:rsidRPr="00941B0C" w:rsidRDefault="00080783" w:rsidP="002E5868">
      <w:pPr>
        <w:ind w:left="360" w:right="636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864282" w:rsidRPr="001E6C05" w:rsidRDefault="00303D37" w:rsidP="002E5868">
      <w:pPr>
        <w:ind w:left="360" w:right="636"/>
        <w:contextualSpacing/>
        <w:jc w:val="both"/>
        <w:rPr>
          <w:rFonts w:ascii="Arial" w:hAnsi="Arial" w:cs="Arial"/>
          <w:b/>
          <w:i/>
          <w:sz w:val="20"/>
          <w:szCs w:val="22"/>
        </w:rPr>
      </w:pPr>
      <w:r w:rsidRPr="001E6C05">
        <w:rPr>
          <w:rFonts w:ascii="Arial" w:hAnsi="Arial" w:cs="Arial"/>
          <w:b/>
          <w:i/>
          <w:sz w:val="20"/>
          <w:szCs w:val="22"/>
        </w:rPr>
        <w:t>Keywords:</w:t>
      </w:r>
      <w:r w:rsidR="003F426E" w:rsidRPr="001E6C05">
        <w:rPr>
          <w:rFonts w:ascii="Arial" w:hAnsi="Arial" w:cs="Arial"/>
          <w:b/>
          <w:i/>
          <w:sz w:val="20"/>
          <w:szCs w:val="22"/>
        </w:rPr>
        <w:t xml:space="preserve"> 3-5 keywords, 1</w:t>
      </w:r>
      <w:r w:rsidR="00941B0C" w:rsidRPr="001E6C05">
        <w:rPr>
          <w:rFonts w:ascii="Arial" w:hAnsi="Arial" w:cs="Arial"/>
          <w:b/>
          <w:i/>
          <w:sz w:val="20"/>
          <w:szCs w:val="22"/>
        </w:rPr>
        <w:t>0</w:t>
      </w:r>
      <w:r w:rsidR="003F426E" w:rsidRPr="001E6C05">
        <w:rPr>
          <w:rFonts w:ascii="Arial" w:hAnsi="Arial" w:cs="Arial"/>
          <w:b/>
          <w:i/>
          <w:sz w:val="20"/>
          <w:szCs w:val="22"/>
        </w:rPr>
        <w:t xml:space="preserve"> pt</w:t>
      </w:r>
      <w:r w:rsidR="00941B0C" w:rsidRPr="001E6C05">
        <w:rPr>
          <w:rFonts w:ascii="Arial" w:hAnsi="Arial" w:cs="Arial"/>
          <w:b/>
          <w:i/>
          <w:sz w:val="20"/>
          <w:szCs w:val="22"/>
        </w:rPr>
        <w:t xml:space="preserve"> Arial</w:t>
      </w:r>
      <w:r w:rsidR="003F426E" w:rsidRPr="001E6C05">
        <w:rPr>
          <w:rFonts w:ascii="Arial" w:hAnsi="Arial" w:cs="Arial"/>
          <w:b/>
          <w:i/>
          <w:sz w:val="20"/>
          <w:szCs w:val="22"/>
        </w:rPr>
        <w:t>, justify, bold, italic</w:t>
      </w:r>
    </w:p>
    <w:p w:rsidR="003F426E" w:rsidRPr="00941B0C" w:rsidRDefault="003F426E" w:rsidP="002E5868">
      <w:pPr>
        <w:ind w:left="360" w:right="636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A402CD" w:rsidRPr="00941B0C" w:rsidRDefault="0043494C" w:rsidP="002E5868">
      <w:pPr>
        <w:ind w:left="360" w:right="636"/>
        <w:jc w:val="center"/>
        <w:rPr>
          <w:rFonts w:ascii="Arial" w:hAnsi="Arial" w:cs="Arial"/>
          <w:b/>
        </w:rPr>
      </w:pPr>
      <w:r w:rsidRPr="00941B0C">
        <w:rPr>
          <w:rFonts w:ascii="Arial" w:hAnsi="Arial" w:cs="Arial"/>
          <w:b/>
        </w:rPr>
        <w:t>Abstrak</w:t>
      </w:r>
      <w:r w:rsidR="00080783" w:rsidRPr="00941B0C">
        <w:rPr>
          <w:rFonts w:ascii="Arial" w:hAnsi="Arial" w:cs="Arial"/>
          <w:b/>
        </w:rPr>
        <w:t xml:space="preserve"> </w:t>
      </w:r>
      <w:r w:rsidR="00114822" w:rsidRPr="00941B0C">
        <w:rPr>
          <w:rFonts w:ascii="Arial" w:hAnsi="Arial" w:cs="Arial"/>
          <w:b/>
        </w:rPr>
        <w:t>←</w:t>
      </w:r>
      <w:r w:rsidR="00080783" w:rsidRPr="00941B0C">
        <w:rPr>
          <w:rFonts w:ascii="Arial" w:hAnsi="Arial" w:cs="Arial"/>
          <w:b/>
        </w:rPr>
        <w:t xml:space="preserve"> 1</w:t>
      </w:r>
      <w:r w:rsidR="00941B0C">
        <w:rPr>
          <w:rFonts w:ascii="Arial" w:hAnsi="Arial" w:cs="Arial"/>
          <w:b/>
        </w:rPr>
        <w:t>1</w:t>
      </w:r>
      <w:r w:rsidR="00080783" w:rsidRPr="00941B0C">
        <w:rPr>
          <w:rFonts w:ascii="Arial" w:hAnsi="Arial" w:cs="Arial"/>
          <w:b/>
        </w:rPr>
        <w:t>pt, bold</w:t>
      </w:r>
    </w:p>
    <w:p w:rsidR="00A402CD" w:rsidRPr="00941B0C" w:rsidRDefault="00A402CD" w:rsidP="002E5868">
      <w:pPr>
        <w:ind w:left="360" w:right="636"/>
        <w:jc w:val="center"/>
        <w:rPr>
          <w:rFonts w:ascii="Arial" w:hAnsi="Arial" w:cs="Arial"/>
        </w:rPr>
      </w:pPr>
    </w:p>
    <w:p w:rsidR="00A402CD" w:rsidRPr="001E6C05" w:rsidRDefault="00F53620" w:rsidP="002E5868">
      <w:pPr>
        <w:ind w:left="360" w:right="636"/>
        <w:jc w:val="both"/>
        <w:rPr>
          <w:rFonts w:ascii="Arial" w:hAnsi="Arial" w:cs="Arial"/>
          <w:sz w:val="20"/>
          <w:szCs w:val="22"/>
        </w:rPr>
      </w:pPr>
      <w:r w:rsidRPr="001E6C05">
        <w:rPr>
          <w:rFonts w:ascii="Arial" w:hAnsi="Arial" w:cs="Arial"/>
          <w:sz w:val="20"/>
          <w:szCs w:val="22"/>
        </w:rPr>
        <w:t>Abstrak ditulis</w:t>
      </w:r>
      <w:r w:rsidR="00080783" w:rsidRPr="001E6C05">
        <w:rPr>
          <w:rFonts w:ascii="Arial" w:hAnsi="Arial" w:cs="Arial"/>
          <w:sz w:val="20"/>
          <w:szCs w:val="22"/>
        </w:rPr>
        <w:t xml:space="preserve"> dala</w:t>
      </w:r>
      <w:r w:rsidR="003625FE" w:rsidRPr="001E6C05">
        <w:rPr>
          <w:rFonts w:ascii="Arial" w:hAnsi="Arial" w:cs="Arial"/>
          <w:sz w:val="20"/>
          <w:szCs w:val="22"/>
        </w:rPr>
        <w:t>m Bahasa Indonesia (di terjemahkan dari abstrak dalam B</w:t>
      </w:r>
      <w:r w:rsidR="00080783" w:rsidRPr="001E6C05">
        <w:rPr>
          <w:rFonts w:ascii="Arial" w:hAnsi="Arial" w:cs="Arial"/>
          <w:sz w:val="20"/>
          <w:szCs w:val="22"/>
        </w:rPr>
        <w:t xml:space="preserve">ahasa Inggris) dan bahasa Inggris. </w:t>
      </w:r>
      <w:r w:rsidR="003625FE" w:rsidRPr="001E6C05">
        <w:rPr>
          <w:rFonts w:ascii="Arial" w:hAnsi="Arial" w:cs="Arial"/>
          <w:sz w:val="20"/>
          <w:szCs w:val="22"/>
        </w:rPr>
        <w:t>Abstrak harus jelas, ringk</w:t>
      </w:r>
      <w:r w:rsidR="002D6731" w:rsidRPr="001E6C05">
        <w:rPr>
          <w:rFonts w:ascii="Arial" w:hAnsi="Arial" w:cs="Arial"/>
          <w:sz w:val="20"/>
          <w:szCs w:val="22"/>
        </w:rPr>
        <w:t xml:space="preserve">as, dan deskriptif. Abstrak </w:t>
      </w:r>
      <w:r w:rsidR="003625FE" w:rsidRPr="001E6C05">
        <w:rPr>
          <w:rFonts w:ascii="Arial" w:hAnsi="Arial" w:cs="Arial"/>
          <w:sz w:val="20"/>
          <w:szCs w:val="22"/>
        </w:rPr>
        <w:t>berisi pendahuluan singkat mengenai permasalahan, tujuan dari pa</w:t>
      </w:r>
      <w:r w:rsidR="00393184" w:rsidRPr="001E6C05">
        <w:rPr>
          <w:rFonts w:ascii="Arial" w:hAnsi="Arial" w:cs="Arial"/>
          <w:sz w:val="20"/>
          <w:szCs w:val="22"/>
        </w:rPr>
        <w:t>per, metode riset</w:t>
      </w:r>
      <w:r w:rsidR="003625FE" w:rsidRPr="001E6C05">
        <w:rPr>
          <w:rFonts w:ascii="Arial" w:hAnsi="Arial" w:cs="Arial"/>
          <w:sz w:val="20"/>
          <w:szCs w:val="22"/>
        </w:rPr>
        <w:t>,</w:t>
      </w:r>
      <w:r w:rsidR="00393184" w:rsidRPr="001E6C05">
        <w:rPr>
          <w:rFonts w:ascii="Arial" w:hAnsi="Arial" w:cs="Arial"/>
          <w:sz w:val="20"/>
          <w:szCs w:val="22"/>
        </w:rPr>
        <w:t xml:space="preserve"> hasil, </w:t>
      </w:r>
      <w:r w:rsidR="003625FE" w:rsidRPr="001E6C05">
        <w:rPr>
          <w:rFonts w:ascii="Arial" w:hAnsi="Arial" w:cs="Arial"/>
          <w:sz w:val="20"/>
          <w:szCs w:val="22"/>
        </w:rPr>
        <w:t xml:space="preserve">dan simpulan singkat dari hasil penelitian. </w:t>
      </w:r>
      <w:r w:rsidR="00080783" w:rsidRPr="001E6C05">
        <w:rPr>
          <w:rFonts w:ascii="Arial" w:hAnsi="Arial" w:cs="Arial"/>
          <w:sz w:val="20"/>
          <w:szCs w:val="22"/>
        </w:rPr>
        <w:t xml:space="preserve">Abstrak </w:t>
      </w:r>
      <w:r w:rsidR="003F426E" w:rsidRPr="001E6C05">
        <w:rPr>
          <w:rFonts w:ascii="Arial" w:hAnsi="Arial" w:cs="Arial"/>
          <w:sz w:val="20"/>
          <w:szCs w:val="22"/>
        </w:rPr>
        <w:t>ditulis dalam 1</w:t>
      </w:r>
      <w:r w:rsidR="00941B0C" w:rsidRPr="001E6C05">
        <w:rPr>
          <w:rFonts w:ascii="Arial" w:hAnsi="Arial" w:cs="Arial"/>
          <w:sz w:val="20"/>
          <w:szCs w:val="22"/>
        </w:rPr>
        <w:t>0</w:t>
      </w:r>
      <w:r w:rsidR="003F426E" w:rsidRPr="001E6C05">
        <w:rPr>
          <w:rFonts w:ascii="Arial" w:hAnsi="Arial" w:cs="Arial"/>
          <w:sz w:val="20"/>
          <w:szCs w:val="22"/>
        </w:rPr>
        <w:t>pt</w:t>
      </w:r>
      <w:r w:rsidR="002127C1" w:rsidRPr="001E6C05">
        <w:rPr>
          <w:rFonts w:ascii="Arial" w:hAnsi="Arial" w:cs="Arial"/>
          <w:sz w:val="20"/>
          <w:szCs w:val="22"/>
        </w:rPr>
        <w:t>,</w:t>
      </w:r>
      <w:r w:rsidR="003F426E" w:rsidRPr="001E6C05">
        <w:rPr>
          <w:rFonts w:ascii="Arial" w:hAnsi="Arial" w:cs="Arial"/>
          <w:sz w:val="20"/>
          <w:szCs w:val="22"/>
        </w:rPr>
        <w:t xml:space="preserve"> </w:t>
      </w:r>
      <w:r w:rsidR="00941B0C" w:rsidRPr="001E6C05">
        <w:rPr>
          <w:rFonts w:ascii="Arial" w:hAnsi="Arial" w:cs="Arial"/>
          <w:i/>
          <w:sz w:val="20"/>
          <w:szCs w:val="22"/>
        </w:rPr>
        <w:t>Arial</w:t>
      </w:r>
      <w:r w:rsidR="003F426E" w:rsidRPr="001E6C05">
        <w:rPr>
          <w:rFonts w:ascii="Arial" w:hAnsi="Arial" w:cs="Arial"/>
          <w:i/>
          <w:sz w:val="20"/>
          <w:szCs w:val="22"/>
        </w:rPr>
        <w:t>,</w:t>
      </w:r>
      <w:r w:rsidR="002127C1" w:rsidRPr="001E6C05">
        <w:rPr>
          <w:rFonts w:ascii="Arial" w:hAnsi="Arial" w:cs="Arial"/>
          <w:i/>
          <w:sz w:val="20"/>
          <w:szCs w:val="22"/>
        </w:rPr>
        <w:t xml:space="preserve"> </w:t>
      </w:r>
      <w:r w:rsidR="002127C1" w:rsidRPr="001E6C05">
        <w:rPr>
          <w:rFonts w:ascii="Arial" w:hAnsi="Arial" w:cs="Arial"/>
          <w:sz w:val="20"/>
          <w:szCs w:val="22"/>
        </w:rPr>
        <w:t>dan</w:t>
      </w:r>
      <w:r w:rsidR="003F426E" w:rsidRPr="001E6C05">
        <w:rPr>
          <w:rFonts w:ascii="Arial" w:hAnsi="Arial" w:cs="Arial"/>
          <w:i/>
          <w:sz w:val="20"/>
          <w:szCs w:val="22"/>
        </w:rPr>
        <w:t xml:space="preserve"> justify</w:t>
      </w:r>
      <w:r w:rsidR="00814F7C" w:rsidRPr="001E6C05">
        <w:rPr>
          <w:rFonts w:ascii="Arial" w:hAnsi="Arial" w:cs="Arial"/>
          <w:sz w:val="20"/>
          <w:szCs w:val="22"/>
        </w:rPr>
        <w:t xml:space="preserve">. Abstrak terdiri atas </w:t>
      </w:r>
      <w:r w:rsidR="003F426E" w:rsidRPr="001E6C05">
        <w:rPr>
          <w:rFonts w:ascii="Arial" w:hAnsi="Arial" w:cs="Arial"/>
          <w:sz w:val="20"/>
          <w:szCs w:val="22"/>
        </w:rPr>
        <w:t xml:space="preserve">100-200 kata dalam sebuah </w:t>
      </w:r>
      <w:r w:rsidR="006E5374" w:rsidRPr="001E6C05">
        <w:rPr>
          <w:rFonts w:ascii="Arial" w:hAnsi="Arial" w:cs="Arial"/>
          <w:sz w:val="20"/>
          <w:szCs w:val="22"/>
        </w:rPr>
        <w:t>paragraf</w:t>
      </w:r>
      <w:r w:rsidR="003F426E" w:rsidRPr="001E6C05">
        <w:rPr>
          <w:rFonts w:ascii="Arial" w:hAnsi="Arial" w:cs="Arial"/>
          <w:sz w:val="20"/>
          <w:szCs w:val="22"/>
        </w:rPr>
        <w:t>.</w:t>
      </w:r>
    </w:p>
    <w:p w:rsidR="00080783" w:rsidRPr="00941B0C" w:rsidRDefault="00080783" w:rsidP="002E5868">
      <w:pPr>
        <w:ind w:left="360" w:right="636"/>
        <w:jc w:val="both"/>
        <w:rPr>
          <w:rFonts w:ascii="Arial" w:hAnsi="Arial" w:cs="Arial"/>
          <w:sz w:val="22"/>
          <w:szCs w:val="22"/>
        </w:rPr>
      </w:pPr>
    </w:p>
    <w:p w:rsidR="00A402CD" w:rsidRPr="001E6C05" w:rsidRDefault="0043494C" w:rsidP="003F426E">
      <w:pPr>
        <w:ind w:left="360" w:right="636"/>
        <w:jc w:val="both"/>
        <w:rPr>
          <w:rFonts w:ascii="Arial" w:hAnsi="Arial" w:cs="Arial"/>
          <w:b/>
          <w:sz w:val="20"/>
          <w:szCs w:val="22"/>
          <w:lang w:val="fr-FR"/>
        </w:rPr>
      </w:pPr>
      <w:r w:rsidRPr="001E6C05">
        <w:rPr>
          <w:rFonts w:ascii="Arial" w:hAnsi="Arial" w:cs="Arial"/>
          <w:b/>
          <w:sz w:val="20"/>
          <w:szCs w:val="22"/>
          <w:lang w:val="fi-FI"/>
        </w:rPr>
        <w:t>Kata kunci</w:t>
      </w:r>
      <w:r w:rsidR="00A402CD" w:rsidRPr="001E6C05">
        <w:rPr>
          <w:rFonts w:ascii="Arial" w:hAnsi="Arial" w:cs="Arial"/>
          <w:b/>
          <w:sz w:val="20"/>
          <w:szCs w:val="22"/>
          <w:lang w:val="fi-FI"/>
        </w:rPr>
        <w:t xml:space="preserve">: </w:t>
      </w:r>
      <w:r w:rsidR="003F426E" w:rsidRPr="001E6C05">
        <w:rPr>
          <w:rFonts w:ascii="Arial" w:hAnsi="Arial" w:cs="Arial"/>
          <w:b/>
          <w:sz w:val="20"/>
          <w:szCs w:val="22"/>
          <w:lang w:val="fr-FR"/>
        </w:rPr>
        <w:t>3-5 kata kunci, 1</w:t>
      </w:r>
      <w:r w:rsidR="00941B0C" w:rsidRPr="001E6C05">
        <w:rPr>
          <w:rFonts w:ascii="Arial" w:hAnsi="Arial" w:cs="Arial"/>
          <w:b/>
          <w:sz w:val="20"/>
          <w:szCs w:val="22"/>
          <w:lang w:val="fr-FR"/>
        </w:rPr>
        <w:t>0</w:t>
      </w:r>
      <w:r w:rsidR="003F426E" w:rsidRPr="001E6C05">
        <w:rPr>
          <w:rFonts w:ascii="Arial" w:hAnsi="Arial" w:cs="Arial"/>
          <w:b/>
          <w:sz w:val="20"/>
          <w:szCs w:val="22"/>
          <w:lang w:val="fr-FR"/>
        </w:rPr>
        <w:t xml:space="preserve">pt, </w:t>
      </w:r>
      <w:r w:rsidR="00941B0C" w:rsidRPr="001E6C05">
        <w:rPr>
          <w:rFonts w:ascii="Arial" w:hAnsi="Arial" w:cs="Arial"/>
          <w:b/>
          <w:i/>
          <w:sz w:val="20"/>
          <w:szCs w:val="22"/>
          <w:lang w:val="fr-FR"/>
        </w:rPr>
        <w:t>Arial</w:t>
      </w:r>
      <w:r w:rsidR="003F426E" w:rsidRPr="001E6C05">
        <w:rPr>
          <w:rFonts w:ascii="Arial" w:hAnsi="Arial" w:cs="Arial"/>
          <w:b/>
          <w:i/>
          <w:sz w:val="20"/>
          <w:szCs w:val="22"/>
          <w:lang w:val="fr-FR"/>
        </w:rPr>
        <w:t>, justify, bold</w:t>
      </w:r>
      <w:r w:rsidR="00303D37" w:rsidRPr="001E6C05">
        <w:rPr>
          <w:rFonts w:ascii="Arial" w:hAnsi="Arial" w:cs="Arial"/>
          <w:b/>
          <w:i/>
          <w:sz w:val="20"/>
          <w:szCs w:val="22"/>
          <w:lang w:val="fr-FR"/>
        </w:rPr>
        <w:t>, not italic</w:t>
      </w:r>
    </w:p>
    <w:p w:rsidR="003F426E" w:rsidRPr="00941B0C" w:rsidRDefault="003F426E" w:rsidP="003F426E">
      <w:pPr>
        <w:ind w:left="360" w:right="63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F426E" w:rsidRPr="00941B0C" w:rsidRDefault="003F426E" w:rsidP="003F426E">
      <w:pPr>
        <w:ind w:left="360" w:right="636"/>
        <w:jc w:val="both"/>
        <w:rPr>
          <w:rFonts w:ascii="Arial" w:hAnsi="Arial" w:cs="Arial"/>
          <w:i/>
          <w:lang w:val="fi-FI"/>
        </w:rPr>
      </w:pPr>
    </w:p>
    <w:p w:rsidR="00A402CD" w:rsidRPr="00941B0C" w:rsidRDefault="00A402CD" w:rsidP="002E5868">
      <w:pPr>
        <w:jc w:val="both"/>
        <w:rPr>
          <w:rFonts w:ascii="Arial" w:hAnsi="Arial" w:cs="Arial"/>
          <w:b/>
          <w:lang w:val="fi-FI"/>
        </w:rPr>
      </w:pPr>
    </w:p>
    <w:p w:rsidR="00417D27" w:rsidRPr="001E6C05" w:rsidRDefault="002A7EBF" w:rsidP="004C1FC1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6C05">
        <w:rPr>
          <w:rFonts w:ascii="Arial" w:hAnsi="Arial" w:cs="Arial"/>
          <w:b/>
          <w:sz w:val="22"/>
          <w:szCs w:val="22"/>
          <w:lang w:val="fi-FI"/>
        </w:rPr>
        <w:t>PENDAHULUAN</w:t>
      </w:r>
      <w:r w:rsidR="00114822" w:rsidRPr="001E6C05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114822" w:rsidRPr="001E6C05">
        <w:rPr>
          <w:rFonts w:ascii="Arial" w:hAnsi="Arial" w:cs="Arial"/>
          <w:b/>
          <w:sz w:val="22"/>
          <w:szCs w:val="22"/>
        </w:rPr>
        <w:t xml:space="preserve">← </w:t>
      </w:r>
      <w:r w:rsidR="001E6C05" w:rsidRPr="001E6C05">
        <w:rPr>
          <w:rFonts w:ascii="Arial" w:hAnsi="Arial" w:cs="Arial"/>
          <w:b/>
          <w:sz w:val="22"/>
          <w:szCs w:val="22"/>
        </w:rPr>
        <w:t>Arial</w:t>
      </w:r>
      <w:r w:rsidR="00114822" w:rsidRPr="001E6C05">
        <w:rPr>
          <w:rFonts w:ascii="Arial" w:hAnsi="Arial" w:cs="Arial"/>
          <w:b/>
          <w:sz w:val="22"/>
          <w:szCs w:val="22"/>
        </w:rPr>
        <w:t>, 12pt, Bold</w:t>
      </w:r>
    </w:p>
    <w:p w:rsidR="00A15978" w:rsidRPr="001E6C05" w:rsidRDefault="00827571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</w:rPr>
        <w:t>P</w:t>
      </w:r>
      <w:r w:rsidR="002A7EBF" w:rsidRPr="001E6C05">
        <w:rPr>
          <w:rFonts w:ascii="Arial" w:hAnsi="Arial" w:cs="Arial"/>
          <w:sz w:val="22"/>
          <w:szCs w:val="22"/>
        </w:rPr>
        <w:t xml:space="preserve">endahuluan </w:t>
      </w:r>
      <w:r w:rsidR="00E5755D" w:rsidRPr="001E6C05">
        <w:rPr>
          <w:rFonts w:ascii="Arial" w:hAnsi="Arial" w:cs="Arial"/>
          <w:sz w:val="22"/>
          <w:szCs w:val="22"/>
        </w:rPr>
        <w:t>menjelaskan</w:t>
      </w:r>
      <w:r w:rsidR="002A7EBF" w:rsidRPr="001E6C05">
        <w:rPr>
          <w:rFonts w:ascii="Arial" w:hAnsi="Arial" w:cs="Arial"/>
          <w:sz w:val="22"/>
          <w:szCs w:val="22"/>
        </w:rPr>
        <w:t xml:space="preserve"> tentang latar belakang penelitian, tujuan penelitian, dan kontribusi penelitian.</w:t>
      </w:r>
      <w:r w:rsidR="00765086" w:rsidRPr="001E6C05">
        <w:rPr>
          <w:rFonts w:ascii="Arial" w:hAnsi="Arial" w:cs="Arial"/>
          <w:sz w:val="22"/>
          <w:szCs w:val="22"/>
          <w:lang w:val="fi-FI"/>
        </w:rPr>
        <w:t xml:space="preserve"> Kontribusi penelitian menjelaskan tentang kesenjangan penelitian</w:t>
      </w:r>
      <w:r w:rsidR="00A15978" w:rsidRPr="001E6C05">
        <w:rPr>
          <w:rFonts w:ascii="Arial" w:hAnsi="Arial" w:cs="Arial"/>
          <w:sz w:val="22"/>
          <w:szCs w:val="22"/>
          <w:lang w:val="fi-FI"/>
        </w:rPr>
        <w:t xml:space="preserve"> (</w:t>
      </w:r>
      <w:r w:rsidR="00A15978" w:rsidRPr="001E6C05">
        <w:rPr>
          <w:rFonts w:ascii="Arial" w:hAnsi="Arial" w:cs="Arial"/>
          <w:i/>
          <w:sz w:val="22"/>
          <w:szCs w:val="22"/>
          <w:lang w:val="fi-FI"/>
        </w:rPr>
        <w:t>research gap)</w:t>
      </w:r>
      <w:r w:rsidR="00A15978" w:rsidRPr="001E6C05">
        <w:rPr>
          <w:rFonts w:ascii="Arial" w:hAnsi="Arial" w:cs="Arial"/>
          <w:sz w:val="22"/>
          <w:szCs w:val="22"/>
          <w:lang w:val="fi-FI"/>
        </w:rPr>
        <w:t xml:space="preserve"> dan bagaimana </w:t>
      </w:r>
      <w:r w:rsidR="00721A6C" w:rsidRPr="001E6C05">
        <w:rPr>
          <w:rFonts w:ascii="Arial" w:hAnsi="Arial" w:cs="Arial"/>
          <w:sz w:val="22"/>
          <w:szCs w:val="22"/>
          <w:lang w:val="fi-FI"/>
        </w:rPr>
        <w:t>penelitian</w:t>
      </w:r>
      <w:r w:rsidR="00A15978" w:rsidRPr="001E6C05">
        <w:rPr>
          <w:rFonts w:ascii="Arial" w:hAnsi="Arial" w:cs="Arial"/>
          <w:sz w:val="22"/>
          <w:szCs w:val="22"/>
          <w:lang w:val="fi-FI"/>
        </w:rPr>
        <w:t xml:space="preserve"> ini memberikan kontribusi dalam mengisi kesenjangan penelitian. </w:t>
      </w:r>
      <w:r w:rsidR="00E5755D" w:rsidRPr="001E6C05">
        <w:rPr>
          <w:rFonts w:ascii="Arial" w:hAnsi="Arial" w:cs="Arial"/>
          <w:sz w:val="22"/>
          <w:szCs w:val="22"/>
          <w:lang w:val="fi-FI"/>
        </w:rPr>
        <w:t>Pendahuluan tidak terdiri dari sub judul.</w:t>
      </w:r>
    </w:p>
    <w:p w:rsidR="00DF3D13" w:rsidRPr="001E6C05" w:rsidRDefault="00765086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 xml:space="preserve">Naskah </w:t>
      </w:r>
      <w:r w:rsidR="004E7BD9" w:rsidRPr="001E6C05">
        <w:rPr>
          <w:rFonts w:ascii="Arial" w:hAnsi="Arial" w:cs="Arial"/>
          <w:sz w:val="22"/>
          <w:szCs w:val="22"/>
          <w:lang w:val="fi-FI"/>
        </w:rPr>
        <w:t xml:space="preserve">ditulis dengan jenis huruf  </w:t>
      </w:r>
      <w:r w:rsidR="00941B0C" w:rsidRPr="001E6C05">
        <w:rPr>
          <w:rFonts w:ascii="Arial" w:hAnsi="Arial" w:cs="Arial"/>
          <w:sz w:val="22"/>
          <w:szCs w:val="22"/>
          <w:lang w:val="fi-FI"/>
        </w:rPr>
        <w:t>Arial</w:t>
      </w:r>
      <w:r w:rsidR="00AA0504" w:rsidRPr="001E6C05">
        <w:rPr>
          <w:rFonts w:ascii="Arial" w:hAnsi="Arial" w:cs="Arial"/>
          <w:sz w:val="22"/>
          <w:szCs w:val="22"/>
          <w:lang w:val="fi-FI"/>
        </w:rPr>
        <w:t xml:space="preserve">, </w:t>
      </w:r>
      <w:r w:rsidRPr="001E6C05">
        <w:rPr>
          <w:rFonts w:ascii="Arial" w:hAnsi="Arial" w:cs="Arial"/>
          <w:sz w:val="22"/>
          <w:szCs w:val="22"/>
          <w:lang w:val="fi-FI"/>
        </w:rPr>
        <w:t>1</w:t>
      </w:r>
      <w:r w:rsidR="00941B0C" w:rsidRPr="001E6C05">
        <w:rPr>
          <w:rFonts w:ascii="Arial" w:hAnsi="Arial" w:cs="Arial"/>
          <w:sz w:val="22"/>
          <w:szCs w:val="22"/>
          <w:lang w:val="fi-FI"/>
        </w:rPr>
        <w:t>1</w:t>
      </w:r>
      <w:r w:rsidR="00AA0504" w:rsidRPr="001E6C05">
        <w:rPr>
          <w:rFonts w:ascii="Arial" w:hAnsi="Arial" w:cs="Arial"/>
          <w:sz w:val="22"/>
          <w:szCs w:val="22"/>
          <w:lang w:val="fi-FI"/>
        </w:rPr>
        <w:t>pt</w:t>
      </w:r>
      <w:r w:rsidRPr="001E6C05">
        <w:rPr>
          <w:rFonts w:ascii="Arial" w:hAnsi="Arial" w:cs="Arial"/>
          <w:sz w:val="22"/>
          <w:szCs w:val="22"/>
          <w:lang w:val="fi-FI"/>
        </w:rPr>
        <w:t>, s</w:t>
      </w:r>
      <w:r w:rsidR="00DF3D13" w:rsidRPr="001E6C05">
        <w:rPr>
          <w:rFonts w:ascii="Arial" w:hAnsi="Arial" w:cs="Arial"/>
          <w:sz w:val="22"/>
          <w:szCs w:val="22"/>
          <w:lang w:val="fi-FI"/>
        </w:rPr>
        <w:t xml:space="preserve">pasi 2, </w:t>
      </w:r>
      <w:r w:rsidRPr="001E6C05">
        <w:rPr>
          <w:rFonts w:ascii="Arial" w:hAnsi="Arial" w:cs="Arial"/>
          <w:sz w:val="22"/>
          <w:szCs w:val="22"/>
          <w:lang w:val="fi-FI"/>
        </w:rPr>
        <w:t>satu kolom</w:t>
      </w:r>
      <w:r w:rsidR="00DF3D13" w:rsidRPr="001E6C05">
        <w:rPr>
          <w:rFonts w:ascii="Arial" w:hAnsi="Arial" w:cs="Arial"/>
          <w:sz w:val="22"/>
          <w:szCs w:val="22"/>
          <w:lang w:val="fi-FI"/>
        </w:rPr>
        <w:t>, ukuran kertas A4, ma</w:t>
      </w:r>
      <w:r w:rsidR="00417D27" w:rsidRPr="001E6C05">
        <w:rPr>
          <w:rFonts w:ascii="Arial" w:hAnsi="Arial" w:cs="Arial"/>
          <w:sz w:val="22"/>
          <w:szCs w:val="22"/>
          <w:lang w:val="fi-FI"/>
        </w:rPr>
        <w:t>rjin atas dan bawah 2,5 cm, marj</w:t>
      </w:r>
      <w:r w:rsidR="00DF3D13" w:rsidRPr="001E6C05">
        <w:rPr>
          <w:rFonts w:ascii="Arial" w:hAnsi="Arial" w:cs="Arial"/>
          <w:sz w:val="22"/>
          <w:szCs w:val="22"/>
          <w:lang w:val="fi-FI"/>
        </w:rPr>
        <w:t xml:space="preserve">in kiri dan kanan </w:t>
      </w:r>
      <w:r w:rsidR="00941B0C" w:rsidRPr="001E6C05">
        <w:rPr>
          <w:rFonts w:ascii="Arial" w:hAnsi="Arial" w:cs="Arial"/>
          <w:sz w:val="22"/>
          <w:szCs w:val="22"/>
          <w:lang w:val="fi-FI"/>
        </w:rPr>
        <w:t>1</w:t>
      </w:r>
      <w:r w:rsidR="00DF3D13" w:rsidRPr="001E6C05">
        <w:rPr>
          <w:rFonts w:ascii="Arial" w:hAnsi="Arial" w:cs="Arial"/>
          <w:sz w:val="22"/>
          <w:szCs w:val="22"/>
          <w:lang w:val="fi-FI"/>
        </w:rPr>
        <w:t>,5 cm</w:t>
      </w:r>
      <w:r w:rsidRPr="001E6C05">
        <w:rPr>
          <w:rFonts w:ascii="Arial" w:hAnsi="Arial" w:cs="Arial"/>
          <w:sz w:val="22"/>
          <w:szCs w:val="22"/>
          <w:lang w:val="fi-FI"/>
        </w:rPr>
        <w:t>.</w:t>
      </w:r>
      <w:r w:rsidR="00A15978" w:rsidRPr="001E6C05">
        <w:rPr>
          <w:rFonts w:ascii="Arial" w:hAnsi="Arial" w:cs="Arial"/>
          <w:sz w:val="22"/>
          <w:szCs w:val="22"/>
          <w:lang w:val="fi-FI"/>
        </w:rPr>
        <w:t xml:space="preserve"> </w:t>
      </w:r>
      <w:r w:rsidR="00AA0504" w:rsidRPr="001E6C05">
        <w:rPr>
          <w:rFonts w:ascii="Arial" w:hAnsi="Arial" w:cs="Arial"/>
          <w:sz w:val="22"/>
          <w:szCs w:val="22"/>
          <w:lang w:val="fi-FI"/>
        </w:rPr>
        <w:t xml:space="preserve">Jumlah halaman berkisar antara 25-30 halaman. </w:t>
      </w:r>
    </w:p>
    <w:p w:rsidR="00D9577E" w:rsidRDefault="00D9577E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:rsidR="004C1FC1" w:rsidRPr="001E6C05" w:rsidRDefault="004C1FC1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941B0C" w:rsidRPr="001E6C05" w:rsidRDefault="00941B0C" w:rsidP="004C1FC1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1E6C05">
        <w:rPr>
          <w:rFonts w:ascii="Arial" w:hAnsi="Arial" w:cs="Arial"/>
          <w:b/>
          <w:sz w:val="22"/>
          <w:szCs w:val="22"/>
          <w:lang w:val="fi-FI"/>
        </w:rPr>
        <w:lastRenderedPageBreak/>
        <w:t>LANDASAN TEORI DAN PENGEMBANGAN HIPOTESIS</w:t>
      </w:r>
    </w:p>
    <w:p w:rsidR="00ED5CCE" w:rsidRPr="001E6C05" w:rsidRDefault="001879C3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Bagian ini memuat </w:t>
      </w:r>
      <w:r w:rsidR="00941B0C" w:rsidRPr="001E6C05">
        <w:rPr>
          <w:rFonts w:ascii="Arial" w:hAnsi="Arial" w:cs="Arial"/>
          <w:sz w:val="22"/>
          <w:szCs w:val="22"/>
        </w:rPr>
        <w:t xml:space="preserve">landasan teori dan </w:t>
      </w:r>
      <w:r w:rsidRPr="001E6C05">
        <w:rPr>
          <w:rFonts w:ascii="Arial" w:hAnsi="Arial" w:cs="Arial"/>
          <w:sz w:val="22"/>
          <w:szCs w:val="22"/>
        </w:rPr>
        <w:t>literatur-literatur sebelumnya yang terkait dengan penelitian dan pengembangan hipotesis.</w:t>
      </w:r>
    </w:p>
    <w:p w:rsidR="007778ED" w:rsidRPr="001E6C05" w:rsidRDefault="001879C3" w:rsidP="00417D27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E6C05">
        <w:rPr>
          <w:rFonts w:ascii="Arial" w:hAnsi="Arial" w:cs="Arial"/>
          <w:b/>
          <w:sz w:val="22"/>
          <w:szCs w:val="22"/>
          <w:lang w:val="fr-FR"/>
        </w:rPr>
        <w:t>Penulisan</w:t>
      </w:r>
      <w:r w:rsidR="007778ED" w:rsidRPr="001E6C05">
        <w:rPr>
          <w:rFonts w:ascii="Arial" w:hAnsi="Arial" w:cs="Arial"/>
          <w:b/>
          <w:sz w:val="22"/>
          <w:szCs w:val="22"/>
          <w:lang w:val="fr-FR"/>
        </w:rPr>
        <w:t xml:space="preserve"> Hipotesis</w:t>
      </w:r>
      <w:r w:rsidR="00DF3D13" w:rsidRPr="001E6C05">
        <w:rPr>
          <w:rFonts w:ascii="Arial" w:hAnsi="Arial" w:cs="Arial"/>
          <w:b/>
          <w:sz w:val="22"/>
          <w:szCs w:val="22"/>
          <w:lang w:val="fr-FR"/>
        </w:rPr>
        <w:t xml:space="preserve">← </w:t>
      </w:r>
      <w:r w:rsidR="00941B0C" w:rsidRPr="001E6C05">
        <w:rPr>
          <w:rFonts w:ascii="Arial" w:hAnsi="Arial" w:cs="Arial"/>
          <w:b/>
          <w:sz w:val="22"/>
          <w:szCs w:val="22"/>
          <w:lang w:val="fr-FR"/>
        </w:rPr>
        <w:t>Arial</w:t>
      </w:r>
      <w:r w:rsidR="00DF3D13" w:rsidRPr="001E6C05">
        <w:rPr>
          <w:rFonts w:ascii="Arial" w:hAnsi="Arial" w:cs="Arial"/>
          <w:b/>
          <w:sz w:val="22"/>
          <w:szCs w:val="22"/>
          <w:lang w:val="fr-FR"/>
        </w:rPr>
        <w:t>, 1</w:t>
      </w:r>
      <w:r w:rsidR="00941B0C" w:rsidRPr="001E6C05">
        <w:rPr>
          <w:rFonts w:ascii="Arial" w:hAnsi="Arial" w:cs="Arial"/>
          <w:b/>
          <w:sz w:val="22"/>
          <w:szCs w:val="22"/>
          <w:lang w:val="fr-FR"/>
        </w:rPr>
        <w:t>1</w:t>
      </w:r>
      <w:r w:rsidR="00DF3D13" w:rsidRPr="001E6C05">
        <w:rPr>
          <w:rFonts w:ascii="Arial" w:hAnsi="Arial" w:cs="Arial"/>
          <w:b/>
          <w:sz w:val="22"/>
          <w:szCs w:val="22"/>
          <w:lang w:val="fr-FR"/>
        </w:rPr>
        <w:t>pt, Bold</w:t>
      </w:r>
    </w:p>
    <w:p w:rsidR="00C61B1A" w:rsidRPr="001E6C05" w:rsidRDefault="00ED5CCE" w:rsidP="00417D27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E6C05">
        <w:rPr>
          <w:rFonts w:ascii="Arial" w:hAnsi="Arial" w:cs="Arial"/>
          <w:sz w:val="22"/>
          <w:szCs w:val="22"/>
          <w:lang w:val="fr-FR"/>
        </w:rPr>
        <w:tab/>
      </w:r>
      <w:r w:rsidR="001879C3" w:rsidRPr="001E6C05">
        <w:rPr>
          <w:rFonts w:ascii="Arial" w:hAnsi="Arial" w:cs="Arial"/>
          <w:sz w:val="22"/>
          <w:szCs w:val="22"/>
          <w:lang w:val="fr-FR"/>
        </w:rPr>
        <w:t>Perumusan hipotesis dituliskan dengan format sebagai berikut.</w:t>
      </w:r>
    </w:p>
    <w:p w:rsidR="00ED5CCE" w:rsidRPr="001E6C05" w:rsidRDefault="00ED5CCE" w:rsidP="00417D27">
      <w:pPr>
        <w:tabs>
          <w:tab w:val="left" w:pos="426"/>
        </w:tabs>
        <w:spacing w:line="48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E6C05">
        <w:rPr>
          <w:rFonts w:ascii="Arial" w:hAnsi="Arial" w:cs="Arial"/>
          <w:b/>
          <w:sz w:val="22"/>
          <w:szCs w:val="22"/>
        </w:rPr>
        <w:t>H</w:t>
      </w:r>
      <w:r w:rsidRPr="001E6C05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1E6C05">
        <w:rPr>
          <w:rFonts w:ascii="Arial" w:hAnsi="Arial" w:cs="Arial"/>
          <w:b/>
          <w:sz w:val="22"/>
          <w:szCs w:val="22"/>
        </w:rPr>
        <w:t>:</w:t>
      </w:r>
      <w:r w:rsidRPr="001E6C05">
        <w:rPr>
          <w:rFonts w:ascii="Arial" w:hAnsi="Arial" w:cs="Arial"/>
          <w:b/>
          <w:sz w:val="22"/>
          <w:szCs w:val="22"/>
          <w:lang w:val="id-ID"/>
        </w:rPr>
        <w:tab/>
      </w:r>
      <w:r w:rsidRPr="001E6C05">
        <w:rPr>
          <w:rFonts w:ascii="Arial" w:hAnsi="Arial" w:cs="Arial"/>
          <w:b/>
          <w:sz w:val="22"/>
          <w:szCs w:val="22"/>
        </w:rPr>
        <w:t xml:space="preserve">Setelah penulisan </w:t>
      </w:r>
      <w:r w:rsidR="00FC4B88" w:rsidRPr="001E6C05">
        <w:rPr>
          <w:rFonts w:ascii="Arial" w:hAnsi="Arial" w:cs="Arial"/>
          <w:b/>
          <w:sz w:val="22"/>
          <w:szCs w:val="22"/>
        </w:rPr>
        <w:t xml:space="preserve">huruf </w:t>
      </w:r>
      <w:r w:rsidRPr="001E6C05">
        <w:rPr>
          <w:rFonts w:ascii="Arial" w:hAnsi="Arial" w:cs="Arial"/>
          <w:b/>
          <w:sz w:val="22"/>
          <w:szCs w:val="22"/>
        </w:rPr>
        <w:t>H diikuti subscript, 1</w:t>
      </w:r>
      <w:r w:rsidR="00941B0C" w:rsidRPr="001E6C05">
        <w:rPr>
          <w:rFonts w:ascii="Arial" w:hAnsi="Arial" w:cs="Arial"/>
          <w:b/>
          <w:sz w:val="22"/>
          <w:szCs w:val="22"/>
        </w:rPr>
        <w:t>1</w:t>
      </w:r>
      <w:r w:rsidRPr="001E6C05">
        <w:rPr>
          <w:rFonts w:ascii="Arial" w:hAnsi="Arial" w:cs="Arial"/>
          <w:b/>
          <w:sz w:val="22"/>
          <w:szCs w:val="22"/>
        </w:rPr>
        <w:t>pt, bold, justify, bila lebih dari 1 baris maka baris berikutnya diletakkan setelah tanda titik dua pada baris pertama. Pernyataan hipotesis diakhiri dengan titik.</w:t>
      </w:r>
    </w:p>
    <w:p w:rsidR="001879C3" w:rsidRPr="001E6C05" w:rsidRDefault="001879C3" w:rsidP="00417D27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E6C05">
        <w:rPr>
          <w:rFonts w:ascii="Arial" w:hAnsi="Arial" w:cs="Arial"/>
          <w:b/>
          <w:sz w:val="22"/>
          <w:szCs w:val="22"/>
          <w:lang w:val="fr-FR"/>
        </w:rPr>
        <w:t>Format Judul/Sub Judul</w:t>
      </w:r>
    </w:p>
    <w:p w:rsidR="001879C3" w:rsidRPr="001E6C05" w:rsidRDefault="001879C3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  <w:lang w:val="id-ID"/>
        </w:rPr>
        <w:t xml:space="preserve">Judul utama tidak melebihi 13 kata dalam bahasa Indonesia dan 10 kata dalam bahasa Inggris. </w:t>
      </w:r>
      <w:r w:rsidRPr="001E6C05">
        <w:rPr>
          <w:rFonts w:ascii="Arial" w:hAnsi="Arial" w:cs="Arial"/>
          <w:sz w:val="22"/>
          <w:szCs w:val="22"/>
        </w:rPr>
        <w:t>Judul utama ditulis dengan format: 1</w:t>
      </w:r>
      <w:r w:rsidR="00941B0C" w:rsidRPr="001E6C05">
        <w:rPr>
          <w:rFonts w:ascii="Arial" w:hAnsi="Arial" w:cs="Arial"/>
          <w:sz w:val="22"/>
          <w:szCs w:val="22"/>
        </w:rPr>
        <w:t>1</w:t>
      </w:r>
      <w:r w:rsidRPr="001E6C05">
        <w:rPr>
          <w:rFonts w:ascii="Arial" w:hAnsi="Arial" w:cs="Arial"/>
          <w:sz w:val="22"/>
          <w:szCs w:val="22"/>
        </w:rPr>
        <w:t>pt</w:t>
      </w:r>
      <w:r w:rsidRPr="001E6C05">
        <w:rPr>
          <w:rFonts w:ascii="Arial" w:hAnsi="Arial" w:cs="Arial"/>
          <w:i/>
          <w:sz w:val="22"/>
          <w:szCs w:val="22"/>
        </w:rPr>
        <w:t>, uppercase, bold, center</w:t>
      </w:r>
      <w:r w:rsidRPr="001E6C05">
        <w:rPr>
          <w:rFonts w:ascii="Arial" w:hAnsi="Arial" w:cs="Arial"/>
          <w:sz w:val="22"/>
          <w:szCs w:val="22"/>
        </w:rPr>
        <w:t>.</w:t>
      </w:r>
    </w:p>
    <w:p w:rsidR="00F90EED" w:rsidRPr="001E6C05" w:rsidRDefault="001879C3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id-ID"/>
        </w:rPr>
      </w:pPr>
      <w:r w:rsidRPr="001E6C05">
        <w:rPr>
          <w:rFonts w:ascii="Arial" w:hAnsi="Arial" w:cs="Arial"/>
          <w:sz w:val="22"/>
          <w:szCs w:val="22"/>
        </w:rPr>
        <w:t xml:space="preserve">Sub judul tidak menggunakan angka. </w:t>
      </w:r>
      <w:r w:rsidRPr="001E6C05">
        <w:rPr>
          <w:rFonts w:ascii="Arial" w:hAnsi="Arial" w:cs="Arial"/>
          <w:sz w:val="22"/>
          <w:szCs w:val="22"/>
          <w:lang w:val="id-ID"/>
        </w:rPr>
        <w:t>Format subjudul yang digunakan adalah sebagai berikut:</w:t>
      </w:r>
    </w:p>
    <w:p w:rsidR="001879C3" w:rsidRPr="001E6C05" w:rsidRDefault="001879C3" w:rsidP="00417D27">
      <w:pPr>
        <w:numPr>
          <w:ilvl w:val="0"/>
          <w:numId w:val="21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>Judul level 1</w:t>
      </w:r>
    </w:p>
    <w:p w:rsidR="00417D27" w:rsidRPr="002617E9" w:rsidRDefault="001879C3" w:rsidP="002617E9">
      <w:pPr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Judul level 1 menggunakan format: </w:t>
      </w:r>
      <w:r w:rsidR="00941B0C" w:rsidRPr="001E6C05">
        <w:rPr>
          <w:rFonts w:ascii="Arial" w:hAnsi="Arial" w:cs="Arial"/>
          <w:sz w:val="22"/>
          <w:szCs w:val="22"/>
        </w:rPr>
        <w:t>Arial</w:t>
      </w:r>
      <w:r w:rsidR="00AA0504" w:rsidRPr="001E6C05">
        <w:rPr>
          <w:rFonts w:ascii="Arial" w:hAnsi="Arial" w:cs="Arial"/>
          <w:sz w:val="22"/>
          <w:szCs w:val="22"/>
        </w:rPr>
        <w:t>, 1</w:t>
      </w:r>
      <w:r w:rsidR="00941B0C" w:rsidRPr="001E6C05">
        <w:rPr>
          <w:rFonts w:ascii="Arial" w:hAnsi="Arial" w:cs="Arial"/>
          <w:sz w:val="22"/>
          <w:szCs w:val="22"/>
        </w:rPr>
        <w:t>1</w:t>
      </w:r>
      <w:r w:rsidRPr="001E6C05">
        <w:rPr>
          <w:rFonts w:ascii="Arial" w:hAnsi="Arial" w:cs="Arial"/>
          <w:sz w:val="22"/>
          <w:szCs w:val="22"/>
        </w:rPr>
        <w:t xml:space="preserve">pt, </w:t>
      </w:r>
      <w:r w:rsidR="00F0736D" w:rsidRPr="001E6C05">
        <w:rPr>
          <w:rFonts w:ascii="Arial" w:hAnsi="Arial" w:cs="Arial"/>
          <w:i/>
          <w:sz w:val="22"/>
          <w:szCs w:val="22"/>
        </w:rPr>
        <w:t>center, capital, bold</w:t>
      </w:r>
      <w:r w:rsidR="00F0736D" w:rsidRPr="001E6C05">
        <w:rPr>
          <w:rFonts w:ascii="Arial" w:hAnsi="Arial" w:cs="Arial"/>
          <w:sz w:val="22"/>
          <w:szCs w:val="22"/>
        </w:rPr>
        <w:t>; dengan contoh sebagai berikut.</w:t>
      </w:r>
    </w:p>
    <w:p w:rsidR="001879C3" w:rsidRPr="001E6C05" w:rsidRDefault="001879C3" w:rsidP="00417D27">
      <w:pPr>
        <w:numPr>
          <w:ilvl w:val="0"/>
          <w:numId w:val="21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Judul level </w:t>
      </w:r>
      <w:r w:rsidR="00F0736D" w:rsidRPr="001E6C05">
        <w:rPr>
          <w:rFonts w:ascii="Arial" w:hAnsi="Arial" w:cs="Arial"/>
          <w:sz w:val="22"/>
          <w:szCs w:val="22"/>
        </w:rPr>
        <w:t>2</w:t>
      </w:r>
    </w:p>
    <w:p w:rsidR="001879C3" w:rsidRPr="001E6C05" w:rsidRDefault="001879C3" w:rsidP="00417D27">
      <w:pPr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Judul level 2 menggunakan format: </w:t>
      </w:r>
      <w:r w:rsidR="00941B0C" w:rsidRPr="001E6C05">
        <w:rPr>
          <w:rFonts w:ascii="Arial" w:hAnsi="Arial" w:cs="Arial"/>
          <w:i/>
          <w:sz w:val="22"/>
          <w:szCs w:val="22"/>
        </w:rPr>
        <w:t>Arial</w:t>
      </w:r>
      <w:r w:rsidRPr="001E6C05">
        <w:rPr>
          <w:rFonts w:ascii="Arial" w:hAnsi="Arial" w:cs="Arial"/>
          <w:sz w:val="22"/>
          <w:szCs w:val="22"/>
        </w:rPr>
        <w:t>, 1</w:t>
      </w:r>
      <w:r w:rsidR="00941B0C" w:rsidRPr="001E6C05">
        <w:rPr>
          <w:rFonts w:ascii="Arial" w:hAnsi="Arial" w:cs="Arial"/>
          <w:sz w:val="22"/>
          <w:szCs w:val="22"/>
        </w:rPr>
        <w:t>1</w:t>
      </w:r>
      <w:r w:rsidRPr="001E6C05">
        <w:rPr>
          <w:rFonts w:ascii="Arial" w:hAnsi="Arial" w:cs="Arial"/>
          <w:sz w:val="22"/>
          <w:szCs w:val="22"/>
        </w:rPr>
        <w:t xml:space="preserve">pt, </w:t>
      </w:r>
      <w:r w:rsidRPr="001E6C05">
        <w:rPr>
          <w:rFonts w:ascii="Arial" w:hAnsi="Arial" w:cs="Arial"/>
          <w:i/>
          <w:sz w:val="22"/>
          <w:szCs w:val="22"/>
        </w:rPr>
        <w:t>title case, bold</w:t>
      </w:r>
      <w:r w:rsidR="00F0736D" w:rsidRPr="001E6C05">
        <w:rPr>
          <w:rFonts w:ascii="Arial" w:hAnsi="Arial" w:cs="Arial"/>
          <w:sz w:val="22"/>
          <w:szCs w:val="22"/>
        </w:rPr>
        <w:t>; dengan contoh sebagai berikut.</w:t>
      </w:r>
    </w:p>
    <w:p w:rsidR="00F0736D" w:rsidRPr="001E6C05" w:rsidRDefault="00941B0C" w:rsidP="00417D27">
      <w:pPr>
        <w:spacing w:line="480" w:lineRule="auto"/>
        <w:ind w:left="117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E6C05">
        <w:rPr>
          <w:rFonts w:ascii="Arial" w:hAnsi="Arial" w:cs="Arial"/>
          <w:b/>
          <w:sz w:val="22"/>
          <w:szCs w:val="22"/>
        </w:rPr>
        <w:t xml:space="preserve">Sensitivitas Etis Terhadap </w:t>
      </w:r>
      <w:r w:rsidRPr="001E6C05">
        <w:rPr>
          <w:rFonts w:ascii="Arial" w:hAnsi="Arial" w:cs="Arial"/>
          <w:b/>
          <w:i/>
          <w:sz w:val="22"/>
          <w:szCs w:val="22"/>
        </w:rPr>
        <w:t>Creatif Psycap</w:t>
      </w:r>
    </w:p>
    <w:p w:rsidR="001879C3" w:rsidRPr="001E6C05" w:rsidRDefault="00F0736D" w:rsidP="00417D27">
      <w:pPr>
        <w:numPr>
          <w:ilvl w:val="0"/>
          <w:numId w:val="21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>Judul level 3</w:t>
      </w:r>
    </w:p>
    <w:p w:rsidR="001879C3" w:rsidRPr="001E6C05" w:rsidRDefault="001879C3" w:rsidP="00417D27">
      <w:pPr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Judul level </w:t>
      </w:r>
      <w:r w:rsidR="00B2038E" w:rsidRPr="001E6C05">
        <w:rPr>
          <w:rFonts w:ascii="Arial" w:hAnsi="Arial" w:cs="Arial"/>
          <w:sz w:val="22"/>
          <w:szCs w:val="22"/>
        </w:rPr>
        <w:t>3</w:t>
      </w:r>
      <w:r w:rsidRPr="001E6C05">
        <w:rPr>
          <w:rFonts w:ascii="Arial" w:hAnsi="Arial" w:cs="Arial"/>
          <w:sz w:val="22"/>
          <w:szCs w:val="22"/>
        </w:rPr>
        <w:t xml:space="preserve"> menggunakan format: </w:t>
      </w:r>
      <w:r w:rsidR="00941B0C" w:rsidRPr="001E6C05">
        <w:rPr>
          <w:rFonts w:ascii="Arial" w:hAnsi="Arial" w:cs="Arial"/>
          <w:i/>
          <w:sz w:val="22"/>
          <w:szCs w:val="22"/>
        </w:rPr>
        <w:t>Arial</w:t>
      </w:r>
      <w:r w:rsidR="00AA0504" w:rsidRPr="001E6C05">
        <w:rPr>
          <w:rFonts w:ascii="Arial" w:hAnsi="Arial" w:cs="Arial"/>
          <w:sz w:val="22"/>
          <w:szCs w:val="22"/>
        </w:rPr>
        <w:t>, 1</w:t>
      </w:r>
      <w:r w:rsidR="00941B0C" w:rsidRPr="001E6C05">
        <w:rPr>
          <w:rFonts w:ascii="Arial" w:hAnsi="Arial" w:cs="Arial"/>
          <w:sz w:val="22"/>
          <w:szCs w:val="22"/>
        </w:rPr>
        <w:t>1</w:t>
      </w:r>
      <w:r w:rsidRPr="001E6C05">
        <w:rPr>
          <w:rFonts w:ascii="Arial" w:hAnsi="Arial" w:cs="Arial"/>
          <w:sz w:val="22"/>
          <w:szCs w:val="22"/>
        </w:rPr>
        <w:t>pt</w:t>
      </w:r>
      <w:r w:rsidRPr="001E6C05">
        <w:rPr>
          <w:rFonts w:ascii="Arial" w:hAnsi="Arial" w:cs="Arial"/>
          <w:i/>
          <w:sz w:val="22"/>
          <w:szCs w:val="22"/>
        </w:rPr>
        <w:t>, title case, bold, italic</w:t>
      </w:r>
      <w:r w:rsidR="00F0736D" w:rsidRPr="001E6C05">
        <w:rPr>
          <w:rFonts w:ascii="Arial" w:hAnsi="Arial" w:cs="Arial"/>
          <w:sz w:val="22"/>
          <w:szCs w:val="22"/>
        </w:rPr>
        <w:t>; dengan contoh sebagai berikut.</w:t>
      </w:r>
    </w:p>
    <w:p w:rsidR="00F0736D" w:rsidRPr="001E6C05" w:rsidRDefault="00941B0C" w:rsidP="00417D27">
      <w:pPr>
        <w:spacing w:line="480" w:lineRule="auto"/>
        <w:ind w:left="117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1E6C05">
        <w:rPr>
          <w:rFonts w:ascii="Arial" w:hAnsi="Arial" w:cs="Arial"/>
          <w:b/>
          <w:i/>
          <w:sz w:val="22"/>
          <w:szCs w:val="22"/>
        </w:rPr>
        <w:t>Creatif Psycap Terhadap Job Performance</w:t>
      </w:r>
    </w:p>
    <w:p w:rsidR="001879C3" w:rsidRPr="001E6C05" w:rsidRDefault="001879C3" w:rsidP="00417D27">
      <w:pPr>
        <w:numPr>
          <w:ilvl w:val="0"/>
          <w:numId w:val="21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 xml:space="preserve">Judul level 4 </w:t>
      </w:r>
    </w:p>
    <w:p w:rsidR="001879C3" w:rsidRPr="001E6C05" w:rsidRDefault="00B2038E" w:rsidP="00417D27">
      <w:pPr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>Judul level 4</w:t>
      </w:r>
      <w:r w:rsidR="001879C3" w:rsidRPr="001E6C05">
        <w:rPr>
          <w:rFonts w:ascii="Arial" w:hAnsi="Arial" w:cs="Arial"/>
          <w:sz w:val="22"/>
          <w:szCs w:val="22"/>
        </w:rPr>
        <w:t xml:space="preserve"> menggunakan format: </w:t>
      </w:r>
      <w:r w:rsidR="001E6C05">
        <w:rPr>
          <w:rFonts w:ascii="Arial" w:hAnsi="Arial" w:cs="Arial"/>
          <w:i/>
          <w:sz w:val="22"/>
          <w:szCs w:val="22"/>
        </w:rPr>
        <w:t>Arial</w:t>
      </w:r>
      <w:r w:rsidR="00AA0504" w:rsidRPr="001E6C05">
        <w:rPr>
          <w:rFonts w:ascii="Arial" w:hAnsi="Arial" w:cs="Arial"/>
          <w:sz w:val="22"/>
          <w:szCs w:val="22"/>
        </w:rPr>
        <w:t>, 1</w:t>
      </w:r>
      <w:r w:rsidR="001E6C05">
        <w:rPr>
          <w:rFonts w:ascii="Arial" w:hAnsi="Arial" w:cs="Arial"/>
          <w:sz w:val="22"/>
          <w:szCs w:val="22"/>
        </w:rPr>
        <w:t>1</w:t>
      </w:r>
      <w:r w:rsidR="001879C3" w:rsidRPr="001E6C05">
        <w:rPr>
          <w:rFonts w:ascii="Arial" w:hAnsi="Arial" w:cs="Arial"/>
          <w:sz w:val="22"/>
          <w:szCs w:val="22"/>
        </w:rPr>
        <w:t xml:space="preserve">pt, </w:t>
      </w:r>
      <w:r w:rsidR="00F0736D" w:rsidRPr="001E6C05">
        <w:rPr>
          <w:rFonts w:ascii="Arial" w:hAnsi="Arial" w:cs="Arial"/>
          <w:i/>
          <w:sz w:val="22"/>
          <w:szCs w:val="22"/>
        </w:rPr>
        <w:t>title case, italic</w:t>
      </w:r>
      <w:r w:rsidR="00F0736D" w:rsidRPr="001E6C05">
        <w:rPr>
          <w:rFonts w:ascii="Arial" w:hAnsi="Arial" w:cs="Arial"/>
          <w:sz w:val="22"/>
          <w:szCs w:val="22"/>
        </w:rPr>
        <w:t>; dengan contoh sebagai berikut.</w:t>
      </w:r>
    </w:p>
    <w:p w:rsidR="00F0736D" w:rsidRPr="001E6C05" w:rsidRDefault="001E6C05" w:rsidP="00417D27">
      <w:pPr>
        <w:spacing w:line="480" w:lineRule="auto"/>
        <w:ind w:left="117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6C05">
        <w:rPr>
          <w:rFonts w:ascii="Arial" w:hAnsi="Arial" w:cs="Arial"/>
          <w:i/>
          <w:sz w:val="22"/>
          <w:szCs w:val="22"/>
        </w:rPr>
        <w:lastRenderedPageBreak/>
        <w:t>Sensitivitas Etis Terhadap Job Performance</w:t>
      </w:r>
    </w:p>
    <w:p w:rsidR="0044474E" w:rsidRPr="001E6C05" w:rsidRDefault="0044474E" w:rsidP="00417D27">
      <w:pPr>
        <w:autoSpaceDE w:val="0"/>
        <w:autoSpaceDN w:val="0"/>
        <w:adjustRightInd w:val="0"/>
        <w:spacing w:line="480" w:lineRule="auto"/>
        <w:ind w:left="540" w:hanging="540"/>
        <w:contextualSpacing/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7063E9" w:rsidRPr="004C1FC1" w:rsidRDefault="00A531FA" w:rsidP="004C1FC1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1E6C05">
        <w:rPr>
          <w:rFonts w:ascii="Arial" w:hAnsi="Arial" w:cs="Arial"/>
          <w:b/>
          <w:sz w:val="22"/>
          <w:szCs w:val="22"/>
          <w:lang w:val="fi-FI"/>
        </w:rPr>
        <w:t>METODE</w:t>
      </w:r>
      <w:r w:rsidR="007778ED" w:rsidRPr="001E6C05">
        <w:rPr>
          <w:rFonts w:ascii="Arial" w:hAnsi="Arial" w:cs="Arial"/>
          <w:b/>
          <w:sz w:val="22"/>
          <w:szCs w:val="22"/>
          <w:lang w:val="fi-FI"/>
        </w:rPr>
        <w:t xml:space="preserve"> PENELITIAN</w:t>
      </w:r>
    </w:p>
    <w:p w:rsidR="00ED5CCE" w:rsidRPr="001E6C05" w:rsidRDefault="00F0736D" w:rsidP="00417D27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ab/>
        <w:t>Bagian ini memuat rancangan penelitian atau desain penelitian, sasaran dan target penelitian (populasi dan sampel), teknik pengumpulan data, model penelitian, dan teknik analisis.</w:t>
      </w:r>
      <w:r w:rsidR="001E6C05">
        <w:rPr>
          <w:rFonts w:ascii="Arial" w:hAnsi="Arial" w:cs="Arial"/>
          <w:sz w:val="22"/>
          <w:szCs w:val="22"/>
        </w:rPr>
        <w:t xml:space="preserve"> Berikut contoh kutipan:</w:t>
      </w:r>
    </w:p>
    <w:p w:rsidR="00F0736D" w:rsidRPr="001E6C05" w:rsidRDefault="00F0736D" w:rsidP="00417D27">
      <w:pPr>
        <w:autoSpaceDE w:val="0"/>
        <w:autoSpaceDN w:val="0"/>
        <w:adjustRightInd w:val="0"/>
        <w:spacing w:line="480" w:lineRule="auto"/>
        <w:ind w:left="540" w:hanging="540"/>
        <w:contextualSpacing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1E6C05">
        <w:rPr>
          <w:rFonts w:ascii="Arial" w:hAnsi="Arial" w:cs="Arial"/>
          <w:b/>
          <w:sz w:val="22"/>
          <w:szCs w:val="22"/>
          <w:lang w:val="fi-FI"/>
        </w:rPr>
        <w:t>Kutipan</w:t>
      </w:r>
    </w:p>
    <w:p w:rsidR="00F0736D" w:rsidRDefault="00F0736D" w:rsidP="00417D27">
      <w:pPr>
        <w:spacing w:line="480" w:lineRule="auto"/>
        <w:ind w:firstLine="540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>Kutipan dalam teks ditulis diantara kurung buka dan kurung tutup yang menyebutkan nama akhir penulis, tahun tanpa koma, dan nomor halaman jika dipandang perlu.</w:t>
      </w:r>
    </w:p>
    <w:p w:rsidR="001E6C05" w:rsidRDefault="001E6C05" w:rsidP="001E6C05">
      <w:pPr>
        <w:numPr>
          <w:ilvl w:val="0"/>
          <w:numId w:val="25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>Sumber acuan dari satu penulis</w:t>
      </w:r>
      <w:r>
        <w:rPr>
          <w:rFonts w:ascii="Arial" w:hAnsi="Arial" w:cs="Arial"/>
          <w:sz w:val="22"/>
          <w:szCs w:val="22"/>
          <w:lang w:val="fi-FI"/>
        </w:rPr>
        <w:t xml:space="preserve">. Contoh: (Sugiyono, 2013) atau </w:t>
      </w:r>
      <w:r w:rsidRPr="001E6C05">
        <w:rPr>
          <w:rFonts w:ascii="Arial" w:hAnsi="Arial" w:cs="Arial"/>
          <w:sz w:val="22"/>
          <w:szCs w:val="22"/>
          <w:lang w:val="fi-FI"/>
        </w:rPr>
        <w:t>Sartiwi Ramba (2010:12) atau Ghozali, Imam (4-8);</w:t>
      </w:r>
      <w:r>
        <w:rPr>
          <w:rFonts w:ascii="Arial" w:hAnsi="Arial" w:cs="Arial"/>
          <w:sz w:val="22"/>
          <w:szCs w:val="22"/>
          <w:lang w:val="fi-FI"/>
        </w:rPr>
        <w:t xml:space="preserve"> (Kutipan dari Buku)</w:t>
      </w:r>
    </w:p>
    <w:p w:rsidR="001E6C05" w:rsidRDefault="001E6C05" w:rsidP="001E6C05">
      <w:pPr>
        <w:numPr>
          <w:ilvl w:val="0"/>
          <w:numId w:val="25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>Dalam catatan kaki: Nama penulis artikel, “judul artikel ditulis di antara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tanda petik rangkap,”Nama jurnal dimiringkan, Volume, Issue/Nomor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(Tahun terbit): Nomor halaman yang dikutip, doi (jika ada).</w:t>
      </w:r>
      <w:r>
        <w:rPr>
          <w:rFonts w:ascii="Arial" w:hAnsi="Arial" w:cs="Arial"/>
          <w:sz w:val="22"/>
          <w:szCs w:val="22"/>
          <w:lang w:val="fi-FI"/>
        </w:rPr>
        <w:t xml:space="preserve"> (Kutipan dan Artikel)</w:t>
      </w:r>
    </w:p>
    <w:p w:rsidR="001E6C05" w:rsidRDefault="001E6C05" w:rsidP="001E6C05">
      <w:pPr>
        <w:numPr>
          <w:ilvl w:val="0"/>
          <w:numId w:val="25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>Agustinus Salle, “Akuntabilitas Keuangan (Studi Pengelolaan Dana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Otonomi Khusus Berdasarkan Undang-Undang Nomor 21 Tahun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2001 Tentang Otonomi Khusus Bagi Provinsi Papua”(Disertasi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Program Pascasarjana, Universitas Brawijaya Malang, 2011, 229.</w:t>
      </w:r>
      <w:r>
        <w:rPr>
          <w:rFonts w:ascii="Arial" w:hAnsi="Arial" w:cs="Arial"/>
          <w:sz w:val="22"/>
          <w:szCs w:val="22"/>
          <w:lang w:val="fi-FI"/>
        </w:rPr>
        <w:t xml:space="preserve"> (Kutipan dari Tesis)</w:t>
      </w:r>
    </w:p>
    <w:p w:rsidR="001E6C05" w:rsidRPr="004C1FC1" w:rsidRDefault="001E6C05" w:rsidP="001E6C05">
      <w:pPr>
        <w:numPr>
          <w:ilvl w:val="0"/>
          <w:numId w:val="25"/>
        </w:num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  <w:lang w:val="fi-FI"/>
        </w:rPr>
        <w:t>Antara 2008. Pengelolaan Dana Otsus Papua Tanpa Payung Hukum.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1E6C05">
        <w:rPr>
          <w:rFonts w:ascii="Arial" w:hAnsi="Arial" w:cs="Arial"/>
          <w:sz w:val="22"/>
          <w:szCs w:val="22"/>
          <w:lang w:val="fi-FI"/>
        </w:rPr>
        <w:t>Online. http//www.antaranews.com. 19 Februari 2008</w:t>
      </w:r>
      <w:r>
        <w:rPr>
          <w:rFonts w:ascii="Arial" w:hAnsi="Arial" w:cs="Arial"/>
          <w:sz w:val="22"/>
          <w:szCs w:val="22"/>
          <w:lang w:val="fi-FI"/>
        </w:rPr>
        <w:t xml:space="preserve"> (Kutipan dari Web)</w:t>
      </w:r>
    </w:p>
    <w:p w:rsidR="0046675E" w:rsidRPr="001E6C05" w:rsidRDefault="0046675E" w:rsidP="00417D27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E6C05">
        <w:rPr>
          <w:rFonts w:ascii="Arial" w:hAnsi="Arial" w:cs="Arial"/>
          <w:b/>
          <w:sz w:val="22"/>
          <w:szCs w:val="22"/>
          <w:lang w:val="fr-FR"/>
        </w:rPr>
        <w:t>Tabel</w:t>
      </w:r>
    </w:p>
    <w:p w:rsidR="0046675E" w:rsidRPr="001E6C05" w:rsidRDefault="0046675E" w:rsidP="001E6C05">
      <w:pPr>
        <w:pStyle w:val="Default"/>
        <w:widowControl w:val="0"/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color w:val="auto"/>
          <w:sz w:val="22"/>
          <w:szCs w:val="22"/>
        </w:rPr>
        <w:t xml:space="preserve">Tabel dimasukkan ke dalam naskah dan tidak dimasukkan dalam lampiran. Tabel merupakan bentuk olahan dari output </w:t>
      </w:r>
      <w:r w:rsidR="00BE0FC0" w:rsidRPr="001E6C05">
        <w:rPr>
          <w:rFonts w:ascii="Arial" w:hAnsi="Arial" w:cs="Arial"/>
          <w:color w:val="auto"/>
          <w:sz w:val="22"/>
          <w:szCs w:val="22"/>
        </w:rPr>
        <w:t>statistik</w:t>
      </w:r>
      <w:r w:rsidR="005B500E" w:rsidRPr="001E6C05">
        <w:rPr>
          <w:rFonts w:ascii="Arial" w:hAnsi="Arial" w:cs="Arial"/>
          <w:color w:val="auto"/>
          <w:sz w:val="22"/>
          <w:szCs w:val="22"/>
        </w:rPr>
        <w:t>,</w:t>
      </w:r>
      <w:r w:rsidRPr="001E6C05">
        <w:rPr>
          <w:rFonts w:ascii="Arial" w:hAnsi="Arial" w:cs="Arial"/>
          <w:color w:val="auto"/>
          <w:sz w:val="22"/>
          <w:szCs w:val="22"/>
        </w:rPr>
        <w:t xml:space="preserve"> dan </w:t>
      </w:r>
      <w:r w:rsidR="006E5374" w:rsidRPr="001E6C05">
        <w:rPr>
          <w:rFonts w:ascii="Arial" w:hAnsi="Arial" w:cs="Arial"/>
          <w:color w:val="auto"/>
          <w:sz w:val="22"/>
          <w:szCs w:val="22"/>
        </w:rPr>
        <w:t>bukan salinan</w:t>
      </w:r>
      <w:r w:rsidRPr="001E6C05">
        <w:rPr>
          <w:rFonts w:ascii="Arial" w:hAnsi="Arial" w:cs="Arial"/>
          <w:color w:val="auto"/>
          <w:sz w:val="22"/>
          <w:szCs w:val="22"/>
        </w:rPr>
        <w:t xml:space="preserve"> langsung dari </w:t>
      </w:r>
      <w:r w:rsidRPr="001E6C05">
        <w:rPr>
          <w:rFonts w:ascii="Arial" w:hAnsi="Arial" w:cs="Arial"/>
          <w:i/>
          <w:color w:val="auto"/>
          <w:sz w:val="22"/>
          <w:szCs w:val="22"/>
        </w:rPr>
        <w:t>output software</w:t>
      </w:r>
      <w:r w:rsidRPr="001E6C05">
        <w:rPr>
          <w:rFonts w:ascii="Arial" w:hAnsi="Arial" w:cs="Arial"/>
          <w:color w:val="auto"/>
          <w:sz w:val="22"/>
          <w:szCs w:val="22"/>
        </w:rPr>
        <w:t>.</w:t>
      </w:r>
      <w:r w:rsidR="005B500E" w:rsidRPr="001E6C05">
        <w:rPr>
          <w:rFonts w:ascii="Arial" w:hAnsi="Arial" w:cs="Arial"/>
          <w:color w:val="auto"/>
          <w:sz w:val="22"/>
          <w:szCs w:val="22"/>
        </w:rPr>
        <w:t xml:space="preserve"> Tabel </w:t>
      </w:r>
      <w:r w:rsidRPr="001E6C05">
        <w:rPr>
          <w:rFonts w:ascii="Arial" w:hAnsi="Arial" w:cs="Arial"/>
          <w:color w:val="auto"/>
          <w:sz w:val="22"/>
          <w:szCs w:val="22"/>
        </w:rPr>
        <w:t>diberi nomor urut dan judul lengkap yang menunj</w:t>
      </w:r>
      <w:r w:rsidR="005B500E" w:rsidRPr="001E6C05">
        <w:rPr>
          <w:rFonts w:ascii="Arial" w:hAnsi="Arial" w:cs="Arial"/>
          <w:color w:val="auto"/>
          <w:sz w:val="22"/>
          <w:szCs w:val="22"/>
        </w:rPr>
        <w:t>ukkan isi dari tabel</w:t>
      </w:r>
      <w:r w:rsidRPr="001E6C05">
        <w:rPr>
          <w:rFonts w:ascii="Arial" w:hAnsi="Arial" w:cs="Arial"/>
          <w:color w:val="auto"/>
          <w:sz w:val="22"/>
          <w:szCs w:val="22"/>
        </w:rPr>
        <w:t>. Tabel harus dirujuk pad</w:t>
      </w:r>
      <w:r w:rsidR="006E5374" w:rsidRPr="001E6C05">
        <w:rPr>
          <w:rFonts w:ascii="Arial" w:hAnsi="Arial" w:cs="Arial"/>
          <w:color w:val="auto"/>
          <w:sz w:val="22"/>
          <w:szCs w:val="22"/>
        </w:rPr>
        <w:t>a naskah, c</w:t>
      </w:r>
      <w:r w:rsidRPr="001E6C05">
        <w:rPr>
          <w:rFonts w:ascii="Arial" w:hAnsi="Arial" w:cs="Arial"/>
          <w:color w:val="auto"/>
          <w:sz w:val="22"/>
          <w:szCs w:val="22"/>
        </w:rPr>
        <w:t>ontoh</w:t>
      </w:r>
      <w:r w:rsidR="006E5374" w:rsidRPr="001E6C05">
        <w:rPr>
          <w:rFonts w:ascii="Arial" w:hAnsi="Arial" w:cs="Arial"/>
          <w:color w:val="auto"/>
          <w:sz w:val="22"/>
          <w:szCs w:val="22"/>
        </w:rPr>
        <w:t>nya</w:t>
      </w:r>
      <w:r w:rsidRPr="001E6C05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1E6C05" w:rsidRPr="007C3C84" w:rsidRDefault="001E6C05" w:rsidP="001E6C05">
      <w:pPr>
        <w:jc w:val="center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 xml:space="preserve">Tabel 3 </w:t>
      </w:r>
      <w:r w:rsidRPr="007C3C84">
        <w:rPr>
          <w:rFonts w:ascii="Arial" w:hAnsi="Arial" w:cs="Arial"/>
          <w:b/>
          <w:lang w:eastAsia="id-ID"/>
        </w:rPr>
        <w:t>Hasil Pendugaan Parameter Model Kapasitas Fiskal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89"/>
        <w:gridCol w:w="2054"/>
      </w:tblGrid>
      <w:tr w:rsidR="001E6C05" w:rsidRPr="00841E97" w:rsidTr="00841E97">
        <w:trPr>
          <w:trHeight w:val="20"/>
          <w:jc w:val="center"/>
        </w:trPr>
        <w:tc>
          <w:tcPr>
            <w:tcW w:w="2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Variabel</w:t>
            </w:r>
          </w:p>
        </w:tc>
        <w:tc>
          <w:tcPr>
            <w:tcW w:w="139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Koefisien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Prob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lastRenderedPageBreak/>
              <w:t>C</w:t>
            </w:r>
          </w:p>
        </w:tc>
        <w:tc>
          <w:tcPr>
            <w:tcW w:w="1394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2241103</w:t>
            </w: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0,0435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YT (PDRB)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0,005365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0,6000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RTAXT (Pajak Daerah)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1,493.697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0,0367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RRETT (Retribusi Daerah)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-2,442676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0,5318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R-squared</w:t>
            </w:r>
          </w:p>
        </w:tc>
        <w:tc>
          <w:tcPr>
            <w:tcW w:w="2500" w:type="pct"/>
            <w:gridSpan w:val="2"/>
            <w:shd w:val="clear" w:color="auto" w:fill="auto"/>
            <w:noWrap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0,913637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Adjusted R-squared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0,870455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S.E. of regression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9939759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F-statistic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2,115803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Prob(F-statistic)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0,001363</w:t>
            </w:r>
          </w:p>
        </w:tc>
      </w:tr>
      <w:tr w:rsidR="001E6C05" w:rsidRPr="00841E97" w:rsidTr="00841E97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6C05" w:rsidRPr="00841E97" w:rsidRDefault="001E6C05" w:rsidP="002D0B7A">
            <w:pPr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J-statistic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6C05" w:rsidRPr="00841E97" w:rsidRDefault="001E6C05" w:rsidP="002D0B7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41E97">
              <w:rPr>
                <w:rFonts w:ascii="Arial" w:hAnsi="Arial" w:cs="Arial"/>
                <w:color w:val="000000"/>
                <w:sz w:val="22"/>
              </w:rPr>
              <w:t>0,000000</w:t>
            </w:r>
          </w:p>
        </w:tc>
      </w:tr>
    </w:tbl>
    <w:p w:rsidR="007677EE" w:rsidRDefault="001E6C05" w:rsidP="001E6C05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Sumber : diolah, 2018</w:t>
      </w:r>
    </w:p>
    <w:p w:rsidR="001E6C05" w:rsidRPr="001E6C05" w:rsidRDefault="001E6C05" w:rsidP="001E6C05">
      <w:pPr>
        <w:contextualSpacing/>
        <w:jc w:val="both"/>
        <w:rPr>
          <w:rFonts w:ascii="Arial" w:hAnsi="Arial" w:cs="Arial"/>
          <w:b/>
        </w:rPr>
      </w:pPr>
    </w:p>
    <w:p w:rsidR="00BE0FC0" w:rsidRPr="001E6C05" w:rsidRDefault="00B93A13" w:rsidP="00417D27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E6C05">
        <w:rPr>
          <w:rFonts w:ascii="Arial" w:hAnsi="Arial" w:cs="Arial"/>
          <w:b/>
          <w:sz w:val="22"/>
          <w:szCs w:val="22"/>
          <w:lang w:val="fr-FR"/>
        </w:rPr>
        <w:t>Gambar</w:t>
      </w:r>
    </w:p>
    <w:p w:rsidR="0046675E" w:rsidRPr="001E6C05" w:rsidRDefault="00BE0FC0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1E6C05">
        <w:rPr>
          <w:rFonts w:ascii="Arial" w:hAnsi="Arial" w:cs="Arial"/>
          <w:sz w:val="22"/>
          <w:szCs w:val="22"/>
          <w:lang w:val="fr-FR"/>
        </w:rPr>
        <w:t xml:space="preserve">Gambar dimasukkan ke dalam naskah dan tidak dimasukkan dalam lampiran. Gambar diberi nomor urut </w:t>
      </w:r>
      <w:r w:rsidR="00F82D4B" w:rsidRPr="001E6C05">
        <w:rPr>
          <w:rFonts w:ascii="Arial" w:hAnsi="Arial" w:cs="Arial"/>
          <w:sz w:val="22"/>
          <w:szCs w:val="22"/>
          <w:lang w:val="fr-FR"/>
        </w:rPr>
        <w:t>dan judul</w:t>
      </w:r>
      <w:r w:rsidRPr="001E6C05">
        <w:rPr>
          <w:rFonts w:ascii="Arial" w:hAnsi="Arial" w:cs="Arial"/>
          <w:sz w:val="22"/>
          <w:szCs w:val="22"/>
          <w:lang w:val="fr-FR"/>
        </w:rPr>
        <w:t xml:space="preserve"> yang menunjukkan isi dari gambar. Judul gambar diletakkan di bawah gambar, posisi tengah dan di</w:t>
      </w:r>
      <w:r w:rsidRPr="001E6C05">
        <w:rPr>
          <w:rFonts w:ascii="Arial" w:hAnsi="Arial" w:cs="Arial"/>
          <w:i/>
          <w:sz w:val="22"/>
          <w:szCs w:val="22"/>
          <w:lang w:val="fr-FR"/>
        </w:rPr>
        <w:t>bold</w:t>
      </w:r>
      <w:r w:rsidRPr="001E6C05">
        <w:rPr>
          <w:rFonts w:ascii="Arial" w:hAnsi="Arial" w:cs="Arial"/>
          <w:sz w:val="22"/>
          <w:szCs w:val="22"/>
          <w:lang w:val="fr-FR"/>
        </w:rPr>
        <w:t>. Sumber gambar harus disertakan.</w:t>
      </w:r>
    </w:p>
    <w:p w:rsidR="00B93A13" w:rsidRPr="001E6C05" w:rsidRDefault="00706922" w:rsidP="00417D27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highlight w:val="yellow"/>
          <w:lang w:val="id-ID"/>
        </w:rPr>
      </w:pPr>
      <w:r>
        <w:rPr>
          <w:noProof/>
        </w:rPr>
        <w:drawing>
          <wp:inline distT="0" distB="0" distL="0" distR="0">
            <wp:extent cx="5067300" cy="2552700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13" w:rsidRPr="001E6C05" w:rsidRDefault="00B93A13" w:rsidP="00417D27">
      <w:pPr>
        <w:contextualSpacing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1E6C05">
        <w:rPr>
          <w:rFonts w:ascii="Arial" w:hAnsi="Arial" w:cs="Arial"/>
          <w:b/>
          <w:sz w:val="22"/>
          <w:szCs w:val="22"/>
          <w:lang w:val="id-ID"/>
        </w:rPr>
        <w:t>Gambar 1</w:t>
      </w:r>
    </w:p>
    <w:p w:rsidR="00B93A13" w:rsidRPr="001E6C05" w:rsidRDefault="001E6C05" w:rsidP="00417D27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Kerangka Pemikiran</w:t>
      </w:r>
    </w:p>
    <w:p w:rsidR="00B93A13" w:rsidRPr="001E6C05" w:rsidRDefault="00B93A13" w:rsidP="00417D27">
      <w:pPr>
        <w:ind w:left="426" w:hanging="426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E6C05">
        <w:rPr>
          <w:rFonts w:ascii="Arial" w:hAnsi="Arial" w:cs="Arial"/>
          <w:i/>
          <w:sz w:val="22"/>
          <w:szCs w:val="22"/>
          <w:lang w:val="id-ID"/>
        </w:rPr>
        <w:t xml:space="preserve">Sumber: </w:t>
      </w:r>
      <w:r w:rsidRPr="001E6C05">
        <w:rPr>
          <w:rFonts w:ascii="Arial" w:hAnsi="Arial" w:cs="Arial"/>
          <w:i/>
          <w:sz w:val="22"/>
          <w:szCs w:val="22"/>
        </w:rPr>
        <w:t>….</w:t>
      </w:r>
    </w:p>
    <w:p w:rsidR="004C1FC1" w:rsidRPr="001E6C05" w:rsidRDefault="004C1FC1" w:rsidP="00417D27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430EA" w:rsidRPr="004C1FC1" w:rsidRDefault="003438F6" w:rsidP="004C1FC1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E6C05">
        <w:rPr>
          <w:rFonts w:ascii="Arial" w:hAnsi="Arial" w:cs="Arial"/>
          <w:b/>
          <w:sz w:val="22"/>
          <w:szCs w:val="22"/>
          <w:lang w:val="id-ID"/>
        </w:rPr>
        <w:t>HASIL PENELITIAN DAN PEMBAHASAN</w:t>
      </w:r>
      <w:r w:rsidR="00BE0FC0" w:rsidRPr="001E6C05">
        <w:rPr>
          <w:rFonts w:ascii="Arial" w:hAnsi="Arial" w:cs="Arial"/>
          <w:b/>
          <w:sz w:val="22"/>
          <w:szCs w:val="22"/>
        </w:rPr>
        <w:t xml:space="preserve"> </w:t>
      </w:r>
    </w:p>
    <w:p w:rsidR="00B93A13" w:rsidRDefault="00B93A13" w:rsidP="00417D27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  <w:lang w:val="fr-FR"/>
        </w:rPr>
        <w:tab/>
      </w:r>
      <w:r w:rsidRPr="001E6C05">
        <w:rPr>
          <w:rFonts w:ascii="Arial" w:hAnsi="Arial" w:cs="Arial"/>
          <w:sz w:val="22"/>
          <w:szCs w:val="22"/>
        </w:rPr>
        <w:t>Bagian ini memuat hasil analisis data, pengujian hipotesis, menjawab pertanyaan</w:t>
      </w:r>
      <w:r w:rsidR="00667E05" w:rsidRPr="001E6C05">
        <w:rPr>
          <w:rFonts w:ascii="Arial" w:hAnsi="Arial" w:cs="Arial"/>
          <w:sz w:val="22"/>
          <w:szCs w:val="22"/>
        </w:rPr>
        <w:t>-</w:t>
      </w:r>
      <w:r w:rsidRPr="001E6C05">
        <w:rPr>
          <w:rFonts w:ascii="Arial" w:hAnsi="Arial" w:cs="Arial"/>
          <w:sz w:val="22"/>
          <w:szCs w:val="22"/>
        </w:rPr>
        <w:t>pertanyaan penelitian, temuan-temuan dan menginterpretasikan temuan-temuan.</w:t>
      </w:r>
    </w:p>
    <w:p w:rsidR="004C1FC1" w:rsidRPr="001E6C05" w:rsidRDefault="004C1FC1" w:rsidP="00417D27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02115" w:rsidRPr="001E6C05" w:rsidRDefault="004C1FC1" w:rsidP="004C1FC1">
      <w:pPr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SIMPULAN</w:t>
      </w:r>
    </w:p>
    <w:p w:rsidR="00827571" w:rsidRPr="001E6C05" w:rsidRDefault="00667E05" w:rsidP="00417D27">
      <w:pPr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fi-FI"/>
        </w:rPr>
      </w:pPr>
      <w:r w:rsidRPr="001E6C05">
        <w:rPr>
          <w:rFonts w:ascii="Arial" w:hAnsi="Arial" w:cs="Arial"/>
          <w:sz w:val="22"/>
          <w:szCs w:val="22"/>
        </w:rPr>
        <w:lastRenderedPageBreak/>
        <w:t>Bagian ini menyajikan kesimpulan penelitian, keterbatasan penelitian, dan saran untuk penelitian selanjutnya.</w:t>
      </w:r>
      <w:r w:rsidR="00827571" w:rsidRPr="001E6C05">
        <w:rPr>
          <w:rFonts w:ascii="Arial" w:hAnsi="Arial" w:cs="Arial"/>
          <w:sz w:val="22"/>
          <w:szCs w:val="22"/>
        </w:rPr>
        <w:t xml:space="preserve"> </w:t>
      </w:r>
      <w:r w:rsidR="00827571" w:rsidRPr="001E6C05">
        <w:rPr>
          <w:rFonts w:ascii="Arial" w:hAnsi="Arial" w:cs="Arial"/>
          <w:sz w:val="22"/>
          <w:szCs w:val="22"/>
          <w:lang w:val="fi-FI"/>
        </w:rPr>
        <w:t xml:space="preserve">Bagian Simpulan ditulis dalam satu bab dan tidak ada sub judul. </w:t>
      </w:r>
    </w:p>
    <w:p w:rsidR="00C04BAE" w:rsidRPr="001E6C05" w:rsidRDefault="00C04BAE" w:rsidP="00417D27">
      <w:pPr>
        <w:spacing w:line="480" w:lineRule="auto"/>
        <w:ind w:left="540" w:hanging="540"/>
        <w:contextualSpacing/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667E05" w:rsidRPr="001E6C05" w:rsidRDefault="007E210A" w:rsidP="004C1FC1">
      <w:pPr>
        <w:spacing w:line="480" w:lineRule="auto"/>
        <w:ind w:left="540" w:hanging="540"/>
        <w:contextualSpacing/>
        <w:jc w:val="center"/>
        <w:rPr>
          <w:rFonts w:ascii="Arial" w:hAnsi="Arial" w:cs="Arial"/>
          <w:b/>
          <w:bCs/>
          <w:sz w:val="22"/>
          <w:szCs w:val="22"/>
          <w:lang w:val="nb-NO"/>
        </w:rPr>
      </w:pPr>
      <w:r w:rsidRPr="001E6C05">
        <w:rPr>
          <w:rFonts w:ascii="Arial" w:hAnsi="Arial" w:cs="Arial"/>
          <w:b/>
          <w:bCs/>
          <w:sz w:val="22"/>
          <w:szCs w:val="22"/>
          <w:lang w:val="nb-NO"/>
        </w:rPr>
        <w:t xml:space="preserve">DAFTAR </w:t>
      </w:r>
      <w:r w:rsidR="00160FC5" w:rsidRPr="001E6C05">
        <w:rPr>
          <w:rFonts w:ascii="Arial" w:hAnsi="Arial" w:cs="Arial"/>
          <w:b/>
          <w:bCs/>
          <w:sz w:val="22"/>
          <w:szCs w:val="22"/>
          <w:lang w:val="nb-NO"/>
        </w:rPr>
        <w:t>PUSTAKA</w:t>
      </w:r>
    </w:p>
    <w:p w:rsidR="00667E05" w:rsidRPr="001E6C05" w:rsidRDefault="00667E05" w:rsidP="00417D27">
      <w:pPr>
        <w:spacing w:line="480" w:lineRule="auto"/>
        <w:ind w:firstLine="811"/>
        <w:contextualSpacing/>
        <w:jc w:val="both"/>
        <w:rPr>
          <w:rFonts w:ascii="Arial" w:hAnsi="Arial" w:cs="Arial"/>
          <w:sz w:val="22"/>
          <w:szCs w:val="22"/>
        </w:rPr>
      </w:pPr>
      <w:r w:rsidRPr="001E6C05">
        <w:rPr>
          <w:rFonts w:ascii="Arial" w:hAnsi="Arial" w:cs="Arial"/>
          <w:sz w:val="22"/>
          <w:szCs w:val="22"/>
        </w:rPr>
        <w:t>Daftar pustaka memuat sumber-sumber yang diacu di dalam penulisan artikel. Contoh penulisan antara lain sebagai berikut.</w:t>
      </w:r>
    </w:p>
    <w:p w:rsidR="00706922" w:rsidRPr="008831BF" w:rsidRDefault="00706922" w:rsidP="00706922">
      <w:pPr>
        <w:ind w:left="851" w:hanging="851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Halim, A. dan Damayanti, T. W. (2007). </w:t>
      </w:r>
      <w:r w:rsidRPr="008831BF">
        <w:rPr>
          <w:rFonts w:ascii="Arial" w:hAnsi="Arial" w:cs="Arial"/>
          <w:i/>
        </w:rPr>
        <w:t xml:space="preserve">Bunga Rampai Manajemen Keuangan DDaerah. </w:t>
      </w:r>
      <w:r w:rsidRPr="008831BF">
        <w:rPr>
          <w:rFonts w:ascii="Arial" w:hAnsi="Arial" w:cs="Arial"/>
        </w:rPr>
        <w:t>UPP AMP YKPN, Jogjakarta.</w:t>
      </w:r>
    </w:p>
    <w:p w:rsidR="00706922" w:rsidRPr="008831BF" w:rsidRDefault="00706922" w:rsidP="00706922">
      <w:pPr>
        <w:ind w:left="851" w:hanging="851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 xml:space="preserve">Hamid, E. S. (2003). “Formula Alternatif Dana Alokasi Umum”. </w:t>
      </w:r>
      <w:r w:rsidRPr="008831BF">
        <w:rPr>
          <w:rFonts w:ascii="Arial" w:hAnsi="Arial" w:cs="Arial"/>
          <w:i/>
        </w:rPr>
        <w:t xml:space="preserve">Jurnal Ekonomi dan Bisnis Indonesia, </w:t>
      </w:r>
      <w:r w:rsidRPr="008831BF">
        <w:rPr>
          <w:rFonts w:ascii="Arial" w:hAnsi="Arial" w:cs="Arial"/>
        </w:rPr>
        <w:t>volume 18 No 3: 224-242.</w:t>
      </w:r>
    </w:p>
    <w:p w:rsidR="00706922" w:rsidRPr="00D409CF" w:rsidRDefault="00706922" w:rsidP="00706922">
      <w:pPr>
        <w:ind w:left="851" w:hanging="851"/>
        <w:jc w:val="both"/>
        <w:rPr>
          <w:rFonts w:ascii="Arial" w:hAnsi="Arial" w:cs="Arial"/>
          <w:i/>
          <w:lang w:val="id-ID"/>
        </w:rPr>
      </w:pPr>
      <w:r w:rsidRPr="008831BF">
        <w:rPr>
          <w:rFonts w:ascii="Arial" w:hAnsi="Arial" w:cs="Arial"/>
          <w:lang w:val="id-ID"/>
        </w:rPr>
        <w:t xml:space="preserve">Hari, Priyoadi. (2005). “Dampak Desentralisasi Fiskal Terhadap Pertumbuhan Ekonomi”. Jurnal Interdisoliner Kritis UKSW (Terakreditasi). </w:t>
      </w:r>
    </w:p>
    <w:p w:rsidR="00706922" w:rsidRPr="008831BF" w:rsidRDefault="00706922" w:rsidP="00706922">
      <w:pPr>
        <w:ind w:left="851" w:hanging="851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Haris, S. (2005). </w:t>
      </w:r>
      <w:r w:rsidRPr="008831BF">
        <w:rPr>
          <w:rFonts w:ascii="Arial" w:hAnsi="Arial" w:cs="Arial"/>
          <w:i/>
        </w:rPr>
        <w:t xml:space="preserve">Desentralisasi dan Otonomi Daerah : Desentralisasi, Demokratisasi dan Akuntabilitas Pemerintahan Daerah. </w:t>
      </w:r>
      <w:r w:rsidRPr="008831BF">
        <w:rPr>
          <w:rFonts w:ascii="Arial" w:hAnsi="Arial" w:cs="Arial"/>
        </w:rPr>
        <w:t>LIPI Press, Jakarta.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Herman, Asaribab. (2014). Laporan Studi Strategis Dalam Negri Peserta PPRA LII LEMHANMAS RI tentang Pembangunan Nasioan Provinsi Papua, Jakarta, Lembaga Ketahanan Nasional Republik Indonesia.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Jatmoko, Ahmad. (2005). </w:t>
      </w:r>
      <w:r w:rsidRPr="008831BF">
        <w:rPr>
          <w:rFonts w:ascii="Arial" w:hAnsi="Arial" w:cs="Arial"/>
          <w:i/>
        </w:rPr>
        <w:t>Analisis Pengaruh PAD Terhadap PDRB di Provinsi Jawa Barat</w:t>
      </w:r>
      <w:r w:rsidRPr="008831BF">
        <w:rPr>
          <w:rFonts w:ascii="Arial" w:hAnsi="Arial" w:cs="Arial"/>
        </w:rPr>
        <w:t xml:space="preserve">. 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Jonathan, Sarwono. (2006). Metode Penelitian Kuantitatif dan Kualitatif. Yogyakarta :Graha Ilmu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Joko, Tri Haryanto. (2006). “Kemandirian Daerah : Sebuah Perspektif dengan Metode </w:t>
      </w:r>
      <w:r w:rsidRPr="008831BF">
        <w:rPr>
          <w:rFonts w:ascii="Arial" w:hAnsi="Arial" w:cs="Arial"/>
          <w:i/>
        </w:rPr>
        <w:t>Path Analisys</w:t>
      </w:r>
      <w:r w:rsidRPr="008831BF">
        <w:rPr>
          <w:rFonts w:ascii="Arial" w:hAnsi="Arial" w:cs="Arial"/>
        </w:rPr>
        <w:t xml:space="preserve">”, </w:t>
      </w:r>
      <w:r w:rsidRPr="008831BF">
        <w:rPr>
          <w:rFonts w:ascii="Arial" w:hAnsi="Arial" w:cs="Arial"/>
          <w:i/>
          <w:u w:val="single"/>
        </w:rPr>
        <w:t>Jurnal Manajemen Usahawan</w:t>
      </w:r>
      <w:r w:rsidRPr="008831BF">
        <w:rPr>
          <w:rFonts w:ascii="Arial" w:hAnsi="Arial" w:cs="Arial"/>
        </w:rPr>
        <w:t>, Nomor 03 Th XXXV Maret 2006, Lembaga Management FE-UI, Jakarta, hal. 45.</w:t>
      </w:r>
    </w:p>
    <w:p w:rsidR="00706922" w:rsidRPr="00D409C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Julitawati, dkk. (2012). </w:t>
      </w:r>
      <w:r w:rsidRPr="008831BF">
        <w:rPr>
          <w:rFonts w:ascii="Arial" w:hAnsi="Arial" w:cs="Arial"/>
          <w:i/>
        </w:rPr>
        <w:t>Pengaruh Pendapatan Asli Daerah (PAD) dan Dana Perimbangan Terhadap Kinerja Keuangan Pemerintah Kabupaten/Kota di Provinsi Aceh</w:t>
      </w:r>
      <w:r w:rsidRPr="008831BF">
        <w:rPr>
          <w:rFonts w:ascii="Arial" w:hAnsi="Arial" w:cs="Arial"/>
        </w:rPr>
        <w:t>. Jurnal Akuntansi. Universitas Syiah Kuala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  <w:spacing w:val="3"/>
        </w:rPr>
        <w:t>Kaho, J</w:t>
      </w:r>
      <w:r w:rsidRPr="008831BF">
        <w:rPr>
          <w:rFonts w:ascii="Arial" w:hAnsi="Arial" w:cs="Arial"/>
          <w:color w:val="000000"/>
        </w:rPr>
        <w:t>os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ph</w:t>
      </w:r>
      <w:r w:rsidRPr="008831BF">
        <w:rPr>
          <w:rFonts w:ascii="Arial" w:hAnsi="Arial" w:cs="Arial"/>
          <w:color w:val="000000"/>
          <w:spacing w:val="7"/>
        </w:rPr>
        <w:t xml:space="preserve"> </w:t>
      </w:r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</w:rPr>
        <w:t xml:space="preserve">iwu, </w:t>
      </w:r>
      <w:r w:rsidRPr="008831BF">
        <w:rPr>
          <w:rFonts w:ascii="Arial" w:hAnsi="Arial" w:cs="Arial"/>
          <w:color w:val="000000"/>
          <w:spacing w:val="14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1</w:t>
      </w:r>
      <w:r w:rsidRPr="008831BF">
        <w:rPr>
          <w:rFonts w:ascii="Arial" w:hAnsi="Arial" w:cs="Arial"/>
          <w:color w:val="000000"/>
          <w:spacing w:val="2"/>
        </w:rPr>
        <w:t>9</w:t>
      </w:r>
      <w:r w:rsidRPr="008831BF">
        <w:rPr>
          <w:rFonts w:ascii="Arial" w:hAnsi="Arial" w:cs="Arial"/>
          <w:color w:val="000000"/>
        </w:rPr>
        <w:t>98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4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Prosp</w:t>
      </w:r>
      <w:r w:rsidRPr="008831BF">
        <w:rPr>
          <w:rFonts w:ascii="Arial" w:hAnsi="Arial" w:cs="Arial"/>
          <w:i/>
          <w:iCs/>
          <w:color w:val="000000"/>
          <w:spacing w:val="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k </w:t>
      </w:r>
      <w:r w:rsidRPr="008831BF">
        <w:rPr>
          <w:rFonts w:ascii="Arial" w:hAnsi="Arial" w:cs="Arial"/>
          <w:i/>
          <w:iCs/>
          <w:color w:val="000000"/>
          <w:spacing w:val="13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Otonomi </w:t>
      </w:r>
      <w:r w:rsidRPr="008831BF">
        <w:rPr>
          <w:rFonts w:ascii="Arial" w:hAnsi="Arial" w:cs="Arial"/>
          <w:i/>
          <w:iCs/>
          <w:color w:val="000000"/>
          <w:spacing w:val="17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 </w:t>
      </w:r>
      <w:r w:rsidRPr="008831BF">
        <w:rPr>
          <w:rFonts w:ascii="Arial" w:hAnsi="Arial" w:cs="Arial"/>
          <w:i/>
          <w:iCs/>
          <w:color w:val="000000"/>
          <w:spacing w:val="14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di </w:t>
      </w:r>
      <w:r w:rsidRPr="008831BF">
        <w:rPr>
          <w:rFonts w:ascii="Arial" w:hAnsi="Arial" w:cs="Arial"/>
          <w:i/>
          <w:iCs/>
          <w:color w:val="000000"/>
          <w:spacing w:val="15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1"/>
        </w:rPr>
        <w:t>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gara</w:t>
      </w:r>
      <w:r w:rsidRPr="008831BF">
        <w:rPr>
          <w:rFonts w:ascii="Arial" w:hAnsi="Arial" w:cs="Arial"/>
          <w:i/>
          <w:iCs/>
          <w:color w:val="000000"/>
          <w:spacing w:val="10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  <w:spacing w:val="2"/>
        </w:rPr>
        <w:t>p</w:t>
      </w:r>
      <w:r w:rsidRPr="008831BF">
        <w:rPr>
          <w:rFonts w:ascii="Arial" w:hAnsi="Arial" w:cs="Arial"/>
          <w:i/>
          <w:iCs/>
          <w:color w:val="000000"/>
        </w:rPr>
        <w:t>ublik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sia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3"/>
        </w:rPr>
        <w:t>J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ja</w:t>
      </w:r>
      <w:r w:rsidRPr="008831BF">
        <w:rPr>
          <w:rFonts w:ascii="Arial" w:hAnsi="Arial" w:cs="Arial"/>
          <w:color w:val="000000"/>
          <w:spacing w:val="-1"/>
        </w:rPr>
        <w:t xml:space="preserve"> </w:t>
      </w:r>
      <w:r w:rsidRPr="008831BF">
        <w:rPr>
          <w:rFonts w:ascii="Arial" w:hAnsi="Arial" w:cs="Arial"/>
          <w:color w:val="000000"/>
        </w:rPr>
        <w:t>G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  <w:spacing w:val="-1"/>
        </w:rPr>
        <w:t>f</w:t>
      </w:r>
      <w:r w:rsidRPr="008831BF">
        <w:rPr>
          <w:rFonts w:ascii="Arial" w:hAnsi="Arial" w:cs="Arial"/>
          <w:color w:val="000000"/>
        </w:rPr>
        <w:t xml:space="preserve">indo 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Kaho, Josef Riwu, (1997), Prospek Ekonomi di Negara Republik Indonesia Fak.Sospol-UGM, Yogyakarta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>Kaloh, J. (2002). Mencari Bentuk Otonomi Daerah, Jakarta : PT. Rineka Cipta.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 xml:space="preserve">Khalid, Idham. (2015). </w:t>
      </w:r>
      <w:r w:rsidRPr="008831BF">
        <w:rPr>
          <w:rFonts w:ascii="Arial" w:hAnsi="Arial" w:cs="Arial"/>
          <w:i/>
          <w:lang w:val="id-ID"/>
        </w:rPr>
        <w:t>Pengaruh Desentralisasi Fiskal Terhadap Pertumbuhan Ekonomi Di Sulawesi Selatan</w:t>
      </w:r>
      <w:r w:rsidRPr="008831BF">
        <w:rPr>
          <w:rFonts w:ascii="Arial" w:hAnsi="Arial" w:cs="Arial"/>
          <w:lang w:val="id-ID"/>
        </w:rPr>
        <w:t>, Sulawesi Selatan : Universitas Muhammadiyah Makasar.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 xml:space="preserve">Ladjin, Nurjanna. (2008). </w:t>
      </w:r>
      <w:r w:rsidRPr="008831BF">
        <w:rPr>
          <w:rFonts w:ascii="Arial" w:hAnsi="Arial" w:cs="Arial"/>
          <w:i/>
          <w:color w:val="000000"/>
        </w:rPr>
        <w:t>Analisis Kemandirian Fiskal Di Era Otonomi Daerah (Studi Kasus Di Propinsi Sulawesi Tengah)</w:t>
      </w:r>
      <w:r w:rsidRPr="008831BF">
        <w:rPr>
          <w:rFonts w:ascii="Arial" w:hAnsi="Arial" w:cs="Arial"/>
          <w:color w:val="000000"/>
        </w:rPr>
        <w:t>. Semarang: Universitas Diponegoro.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>M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di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1"/>
        </w:rPr>
        <w:t>m</w:t>
      </w:r>
      <w:r w:rsidRPr="008831BF">
        <w:rPr>
          <w:rFonts w:ascii="Arial" w:hAnsi="Arial" w:cs="Arial"/>
          <w:color w:val="000000"/>
        </w:rPr>
        <w:t xml:space="preserve">o. (1999). </w:t>
      </w:r>
      <w:r w:rsidRPr="008831BF">
        <w:rPr>
          <w:rFonts w:ascii="Arial" w:hAnsi="Arial" w:cs="Arial"/>
          <w:i/>
          <w:color w:val="000000"/>
        </w:rPr>
        <w:t xml:space="preserve">Pengelolaan Keuangan Daerah yang Berorientasi pada Kepentingan Publik. </w:t>
      </w:r>
      <w:r w:rsidRPr="008831BF">
        <w:rPr>
          <w:rFonts w:ascii="Arial" w:hAnsi="Arial" w:cs="Arial"/>
          <w:color w:val="000000"/>
        </w:rPr>
        <w:t>PAU Studi Ekonomi UGM. Yogyakarta.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</w:rPr>
        <w:t xml:space="preserve">________ .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2002</w:t>
      </w:r>
      <w:r w:rsidRPr="008831BF">
        <w:rPr>
          <w:rFonts w:ascii="Arial" w:hAnsi="Arial" w:cs="Arial"/>
          <w:color w:val="000000"/>
          <w:spacing w:val="-1"/>
        </w:rPr>
        <w:t>).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Otonomi    dan    </w:t>
      </w:r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</w:t>
      </w:r>
      <w:r w:rsidRPr="008831BF">
        <w:rPr>
          <w:rFonts w:ascii="Arial" w:hAnsi="Arial" w:cs="Arial"/>
          <w:i/>
          <w:iCs/>
          <w:color w:val="000000"/>
          <w:spacing w:val="2"/>
        </w:rPr>
        <w:t>n</w:t>
      </w:r>
      <w:r w:rsidRPr="008831BF">
        <w:rPr>
          <w:rFonts w:ascii="Arial" w:hAnsi="Arial" w:cs="Arial"/>
          <w:i/>
          <w:iCs/>
          <w:color w:val="000000"/>
        </w:rPr>
        <w:t>aj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m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n    </w:t>
      </w:r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uangan 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rah. </w:t>
      </w:r>
      <w:r w:rsidRPr="008831BF">
        <w:rPr>
          <w:rFonts w:ascii="Arial" w:hAnsi="Arial" w:cs="Arial"/>
          <w:color w:val="000000"/>
        </w:rPr>
        <w:t>Yo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 </w:t>
      </w:r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bit Andi.</w:t>
      </w:r>
    </w:p>
    <w:p w:rsidR="00706922" w:rsidRPr="00227853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  <w:lang w:val="id-ID"/>
        </w:rPr>
        <w:lastRenderedPageBreak/>
        <w:t xml:space="preserve">Muin, Fatkhul. 2014. “Otonomi Daerah Dalam Persepektif Pembagian Urusan Pemerintahan-Pemerintahan Daerah Dan Keuangan Daerah”. </w:t>
      </w:r>
      <w:r w:rsidRPr="008831BF">
        <w:rPr>
          <w:rFonts w:ascii="Arial" w:hAnsi="Arial" w:cs="Arial"/>
          <w:i/>
          <w:color w:val="000000"/>
          <w:lang w:val="id-ID"/>
        </w:rPr>
        <w:t>Fiat Justisia Jurnal Ilmu Hukum Volume 8 No. 1, Januari-Mare</w:t>
      </w:r>
      <w:r w:rsidRPr="008831BF">
        <w:rPr>
          <w:rFonts w:ascii="Arial" w:hAnsi="Arial" w:cs="Arial"/>
          <w:color w:val="000000"/>
          <w:lang w:val="id-ID"/>
        </w:rPr>
        <w:t>t. Univesitas Sultan Ageng Tirtayasa.</w:t>
      </w:r>
    </w:p>
    <w:p w:rsidR="00706922" w:rsidRPr="00D409CF" w:rsidRDefault="00706922" w:rsidP="00706922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>Mun</w:t>
      </w:r>
      <w:r w:rsidRPr="008831BF">
        <w:rPr>
          <w:rFonts w:ascii="Arial" w:hAnsi="Arial" w:cs="Arial"/>
          <w:color w:val="000000"/>
          <w:spacing w:val="1"/>
        </w:rPr>
        <w:t>i</w:t>
      </w:r>
      <w:r w:rsidRPr="008831BF">
        <w:rPr>
          <w:rFonts w:ascii="Arial" w:hAnsi="Arial" w:cs="Arial"/>
          <w:color w:val="000000"/>
        </w:rPr>
        <w:t>r</w:t>
      </w:r>
      <w:r w:rsidRPr="008831BF">
        <w:rPr>
          <w:rFonts w:ascii="Arial" w:hAnsi="Arial" w:cs="Arial"/>
          <w:color w:val="000000"/>
          <w:spacing w:val="21"/>
        </w:rPr>
        <w:t xml:space="preserve"> </w:t>
      </w:r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>il,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</w:rPr>
        <w:t>H.</w:t>
      </w:r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A.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</w:rPr>
        <w:t>Dj</w:t>
      </w:r>
      <w:r w:rsidRPr="008831BF">
        <w:rPr>
          <w:rFonts w:ascii="Arial" w:hAnsi="Arial" w:cs="Arial"/>
          <w:color w:val="000000"/>
          <w:spacing w:val="2"/>
        </w:rPr>
        <w:t>u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nda</w:t>
      </w:r>
      <w:r w:rsidRPr="008831BF">
        <w:rPr>
          <w:rFonts w:ascii="Arial" w:hAnsi="Arial" w:cs="Arial"/>
          <w:color w:val="000000"/>
          <w:spacing w:val="21"/>
        </w:rPr>
        <w:t xml:space="preserve"> </w:t>
      </w:r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H.</w:t>
      </w:r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N.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  <w:spacing w:val="2"/>
        </w:rPr>
        <w:t>n</w:t>
      </w:r>
      <w:r w:rsidRPr="008831BF">
        <w:rPr>
          <w:rFonts w:ascii="Arial" w:hAnsi="Arial" w:cs="Arial"/>
          <w:color w:val="000000"/>
          <w:spacing w:val="-2"/>
        </w:rPr>
        <w:t>g</w:t>
      </w:r>
      <w:r w:rsidRPr="008831BF">
        <w:rPr>
          <w:rFonts w:ascii="Arial" w:hAnsi="Arial" w:cs="Arial"/>
          <w:color w:val="000000"/>
        </w:rPr>
        <w:t>kil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2004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46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bija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 xml:space="preserve">an </w:t>
      </w:r>
      <w:r w:rsidRPr="008831BF">
        <w:rPr>
          <w:rFonts w:ascii="Arial" w:hAnsi="Arial" w:cs="Arial"/>
          <w:i/>
          <w:iCs/>
          <w:color w:val="000000"/>
          <w:spacing w:val="48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dan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anaj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m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n </w:t>
      </w:r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uangan 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rah, </w:t>
      </w:r>
      <w:r w:rsidRPr="008831BF">
        <w:rPr>
          <w:rFonts w:ascii="Arial" w:hAnsi="Arial" w:cs="Arial"/>
          <w:color w:val="000000"/>
        </w:rPr>
        <w:t>Y</w:t>
      </w:r>
      <w:r w:rsidRPr="008831BF">
        <w:rPr>
          <w:rFonts w:ascii="Arial" w:hAnsi="Arial" w:cs="Arial"/>
          <w:color w:val="000000"/>
          <w:spacing w:val="2"/>
        </w:rPr>
        <w:t>og</w:t>
      </w:r>
      <w:r w:rsidRPr="008831BF">
        <w:rPr>
          <w:rFonts w:ascii="Arial" w:hAnsi="Arial" w:cs="Arial"/>
          <w:color w:val="000000"/>
          <w:spacing w:val="-2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  <w:spacing w:val="2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bit Y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</w:rPr>
        <w:t>A</w:t>
      </w:r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3"/>
        </w:rPr>
        <w:t>I</w:t>
      </w:r>
      <w:r w:rsidRPr="008831BF">
        <w:rPr>
          <w:rFonts w:ascii="Arial" w:hAnsi="Arial" w:cs="Arial"/>
          <w:color w:val="000000"/>
        </w:rPr>
        <w:t>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Nurlan Darise. (2009). Pengelolaan Keuangan Daerah Pedoman untuk Eksekutifdan Legislatif. Jakarta: Indeks.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Pambudi, Septian B. (2008). </w:t>
      </w:r>
      <w:r w:rsidRPr="008831BF">
        <w:rPr>
          <w:rFonts w:ascii="Arial" w:hAnsi="Arial" w:cs="Arial"/>
          <w:i/>
        </w:rPr>
        <w:t xml:space="preserve">Analisis Pengaruh Tingkat Kemandirian Fiskal Terhadap Indeks Pembangunan Manusia Kabupaten/Kota Di Provinsi Jawa Barat. </w:t>
      </w:r>
      <w:r w:rsidRPr="008831BF">
        <w:rPr>
          <w:rFonts w:ascii="Arial" w:hAnsi="Arial" w:cs="Arial"/>
        </w:rPr>
        <w:t>Bogor: Institut Pertanian Bogor.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>Permendagri No. 13 Tahun 2006 tentang Pedoman Pengelolaan Keuangan Daerah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Permenkeu No. 245 Tahun 2006 tentang Peta Kapasitas Fiskal Daerah.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Permenkeu No. 3</w:t>
      </w:r>
      <w:r w:rsidRPr="008831BF">
        <w:rPr>
          <w:rFonts w:ascii="Arial" w:hAnsi="Arial" w:cs="Arial"/>
          <w:lang w:val="en-ID"/>
        </w:rPr>
        <w:t>7</w:t>
      </w:r>
      <w:r w:rsidRPr="008831BF">
        <w:rPr>
          <w:rFonts w:ascii="Arial" w:hAnsi="Arial" w:cs="Arial"/>
          <w:lang w:val="id-ID"/>
        </w:rPr>
        <w:t xml:space="preserve"> Tahun 201</w:t>
      </w:r>
      <w:r w:rsidRPr="008831BF">
        <w:rPr>
          <w:rFonts w:ascii="Arial" w:hAnsi="Arial" w:cs="Arial"/>
          <w:lang w:val="en-ID"/>
        </w:rPr>
        <w:t>6</w:t>
      </w:r>
      <w:r w:rsidRPr="008831BF">
        <w:rPr>
          <w:rFonts w:ascii="Arial" w:hAnsi="Arial" w:cs="Arial"/>
          <w:lang w:val="id-ID"/>
        </w:rPr>
        <w:t xml:space="preserve"> tentang Peta Kapasitas Fiskal Daerah.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Republik Indonesia , (2004-a), Undang-Undang Nomor 32 Tahun 2004 tentang Pemerintah Daerah.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Republik Indonesia , (2004-b), Undang-Undang Nomor 33 Tahun 2004 tentang Perimbangan Keuangan Antara Pemerintah Pusat dan Pemerintah Daerah.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  <w:i/>
        </w:rPr>
      </w:pPr>
      <w:r w:rsidRPr="008831BF">
        <w:rPr>
          <w:rFonts w:ascii="Arial" w:hAnsi="Arial" w:cs="Arial"/>
        </w:rPr>
        <w:t xml:space="preserve">Riduwan &amp; Sunarto. (2010). </w:t>
      </w:r>
      <w:r w:rsidRPr="008831BF">
        <w:rPr>
          <w:rFonts w:ascii="Arial" w:hAnsi="Arial" w:cs="Arial"/>
          <w:i/>
        </w:rPr>
        <w:t xml:space="preserve">Pengantar Statistika Untuk Penelitian: Pendidikan, Sosial, Komunikasi, Ekonomi, dan Bisnis. </w:t>
      </w:r>
      <w:r w:rsidRPr="008831BF">
        <w:rPr>
          <w:rFonts w:ascii="Arial" w:hAnsi="Arial" w:cs="Arial"/>
        </w:rPr>
        <w:t>Bandung: Alfabeta.</w:t>
      </w:r>
      <w:r w:rsidRPr="008831BF">
        <w:rPr>
          <w:rFonts w:ascii="Arial" w:hAnsi="Arial" w:cs="Arial"/>
          <w:i/>
        </w:rPr>
        <w:t xml:space="preserve"> 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Sadono Sukirno, (2004), Pengantar Teori Makroekonomi, Jakarta: Raja grafindo Persada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>Sarsiti dan Rakiman,2011. Jurnal “pengaruh Pendapatan Perkapita dan jumlah wajib pajak terhadap penerimaan pajak penghasilan di kabupaten sukoharjo periode 2002-2010</w:t>
      </w:r>
      <w:r w:rsidRPr="008831BF">
        <w:rPr>
          <w:rFonts w:ascii="Arial" w:hAnsi="Arial" w:cs="Arial"/>
          <w:lang w:val="id-ID"/>
        </w:rPr>
        <w:t>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Sasana. Hadi 2009. “Peran Desentralisasi Fiskal Tehadap Kinerja Ekonomi di</w:t>
      </w:r>
      <w:r>
        <w:rPr>
          <w:rFonts w:ascii="Arial" w:hAnsi="Arial" w:cs="Arial"/>
        </w:rPr>
        <w:t xml:space="preserve"> </w:t>
      </w:r>
      <w:r w:rsidRPr="008831BF">
        <w:rPr>
          <w:rFonts w:ascii="Arial" w:hAnsi="Arial" w:cs="Arial"/>
          <w:lang w:val="id-ID"/>
        </w:rPr>
        <w:t>Kabupaten/Kota Provinsi Jawa Tengah”. Jurnal Ekonomi Pembangunan Vol 10, No.1, Juni 2009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Sidik, M., R. Simanjuntak, B. Brodjonegoro. (2002). </w:t>
      </w:r>
      <w:r w:rsidRPr="008831BF">
        <w:rPr>
          <w:rFonts w:ascii="Arial" w:hAnsi="Arial" w:cs="Arial"/>
          <w:i/>
        </w:rPr>
        <w:t xml:space="preserve">Dana Alokasi Umum : Konsep, Hambatan dan Prospek Di Era Otonomi Daerah. </w:t>
      </w:r>
      <w:r w:rsidRPr="008831BF">
        <w:rPr>
          <w:rFonts w:ascii="Arial" w:hAnsi="Arial" w:cs="Arial"/>
        </w:rPr>
        <w:t>Penerbit Buku Kompas, Jakarta.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Siregar, S. (2010). Statistika Deskriptif Untuk Penelitian: Dilengkapi perhitungan Manual dan Aplikasi SPSS Versi 17. Jakarta: Rajawali Pers.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Sudjana, D (2001), Metode &amp; Teknik pembelajaran partisipatif. Bandung: Falah Production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  <w:color w:val="000000"/>
          <w:spacing w:val="1"/>
        </w:rPr>
        <w:t>S</w:t>
      </w:r>
      <w:r w:rsidRPr="008831BF">
        <w:rPr>
          <w:rFonts w:ascii="Arial" w:hAnsi="Arial" w:cs="Arial"/>
          <w:color w:val="000000"/>
        </w:rPr>
        <w:t>uk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nto </w:t>
      </w:r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ksoh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dip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 xml:space="preserve">odjo,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2001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i/>
          <w:iCs/>
          <w:color w:val="000000"/>
        </w:rPr>
        <w:t>E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>onomi Publ</w:t>
      </w:r>
      <w:r w:rsidRPr="008831BF">
        <w:rPr>
          <w:rFonts w:ascii="Arial" w:hAnsi="Arial" w:cs="Arial"/>
          <w:i/>
          <w:iCs/>
          <w:color w:val="000000"/>
          <w:spacing w:val="3"/>
        </w:rPr>
        <w:t>i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color w:val="000000"/>
        </w:rPr>
        <w:t>, Y</w:t>
      </w:r>
      <w:r w:rsidRPr="008831BF">
        <w:rPr>
          <w:rFonts w:ascii="Arial" w:hAnsi="Arial" w:cs="Arial"/>
          <w:color w:val="000000"/>
          <w:spacing w:val="2"/>
        </w:rPr>
        <w:t>og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,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color w:val="000000"/>
          <w:spacing w:val="-2"/>
        </w:rPr>
        <w:t>B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F</w:t>
      </w:r>
      <w:r w:rsidRPr="008831BF">
        <w:rPr>
          <w:rFonts w:ascii="Arial" w:hAnsi="Arial" w:cs="Arial"/>
          <w:color w:val="000000"/>
        </w:rPr>
        <w:t>E U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</w:rPr>
        <w:t>M.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Sukirno, Sadono. (2004). Makro Ekonomi Teori Pengantar. Edisi-3. PT. Raja Grafindo. Persada, Jakarta.</w:t>
      </w:r>
    </w:p>
    <w:p w:rsidR="00706922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>Sumitro Djojohadikusumo, (1994), Dasar Teori Ekonomi Pertumbuhan dan Ekonomi Pembangunan, Jakarta, LP3ES.</w:t>
      </w:r>
    </w:p>
    <w:p w:rsidR="00706922" w:rsidRPr="00227853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 xml:space="preserve">Sumarsono, Hadi dan Utomo, Sugeng Hadi, 2009. “Deliberate Inflation pada Kebijakan Desentralisasi Fiskal Jawa Timur dan Dampaknya bagi Pertumbuhan Daerah”: </w:t>
      </w:r>
      <w:r w:rsidRPr="008831BF">
        <w:rPr>
          <w:rFonts w:ascii="Arial" w:hAnsi="Arial" w:cs="Arial"/>
          <w:i/>
          <w:iCs/>
        </w:rPr>
        <w:t>Jurnal Ekonomi Studi Pembangunan</w:t>
      </w:r>
      <w:r w:rsidRPr="008831BF">
        <w:rPr>
          <w:rFonts w:ascii="Arial" w:hAnsi="Arial" w:cs="Arial"/>
        </w:rPr>
        <w:t>, JESP Vol. 1, No. 3, 2009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 xml:space="preserve">Suprajitno, Pudji. (2003). </w:t>
      </w:r>
      <w:r w:rsidRPr="008831BF">
        <w:rPr>
          <w:rFonts w:ascii="Arial" w:hAnsi="Arial" w:cs="Arial"/>
          <w:i/>
        </w:rPr>
        <w:t xml:space="preserve">Analisis Faktor-Faktor Yang Mempengaruhi Kemandirian Fiskal Daerah (Studi Kasus di Kabupaten Banjarnegara). </w:t>
      </w:r>
      <w:r w:rsidRPr="008831BF">
        <w:rPr>
          <w:rFonts w:ascii="Arial" w:hAnsi="Arial" w:cs="Arial"/>
        </w:rPr>
        <w:t>Semarang: Universitas Diponegoro.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lastRenderedPageBreak/>
        <w:t xml:space="preserve">Supraktiko, Joko, dkk. (2017). </w:t>
      </w:r>
      <w:r w:rsidRPr="008831BF">
        <w:rPr>
          <w:rFonts w:ascii="Arial" w:hAnsi="Arial" w:cs="Arial"/>
          <w:i/>
          <w:lang w:val="id-ID"/>
        </w:rPr>
        <w:t>Kajian Ekonomi dan Keuangan Regional Provinsi</w:t>
      </w:r>
      <w:r w:rsidRPr="008831BF">
        <w:rPr>
          <w:rFonts w:ascii="Arial" w:hAnsi="Arial" w:cs="Arial"/>
          <w:lang w:val="id-ID"/>
        </w:rPr>
        <w:t xml:space="preserve"> </w:t>
      </w:r>
      <w:r w:rsidRPr="008831BF">
        <w:rPr>
          <w:rFonts w:ascii="Arial" w:hAnsi="Arial" w:cs="Arial"/>
          <w:i/>
          <w:lang w:val="id-ID"/>
        </w:rPr>
        <w:t>Papua</w:t>
      </w:r>
      <w:r w:rsidRPr="008831BF">
        <w:rPr>
          <w:rFonts w:ascii="Arial" w:hAnsi="Arial" w:cs="Arial"/>
          <w:lang w:val="id-ID"/>
        </w:rPr>
        <w:t>, Papua, Bank Indonesia Provinsi Papua.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  <w:spacing w:val="1"/>
        </w:rPr>
        <w:t>S</w:t>
      </w:r>
      <w:r w:rsidRPr="008831BF">
        <w:rPr>
          <w:rFonts w:ascii="Arial" w:hAnsi="Arial" w:cs="Arial"/>
          <w:color w:val="000000"/>
        </w:rPr>
        <w:t>us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 xml:space="preserve">no   </w:t>
      </w:r>
      <w:r w:rsidRPr="008831BF">
        <w:rPr>
          <w:rFonts w:ascii="Arial" w:hAnsi="Arial" w:cs="Arial"/>
          <w:color w:val="000000"/>
          <w:spacing w:val="26"/>
        </w:rPr>
        <w:t xml:space="preserve"> 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  <w:spacing w:val="-7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nto   </w:t>
      </w:r>
      <w:r w:rsidRPr="008831BF">
        <w:rPr>
          <w:rFonts w:ascii="Arial" w:hAnsi="Arial" w:cs="Arial"/>
          <w:color w:val="000000"/>
          <w:spacing w:val="26"/>
        </w:rPr>
        <w:t xml:space="preserve"> </w:t>
      </w:r>
      <w:r w:rsidRPr="008831BF">
        <w:rPr>
          <w:rFonts w:ascii="Arial" w:hAnsi="Arial" w:cs="Arial"/>
          <w:color w:val="000000"/>
          <w:spacing w:val="1"/>
        </w:rPr>
        <w:t>W</w:t>
      </w:r>
      <w:r w:rsidRPr="008831BF">
        <w:rPr>
          <w:rFonts w:ascii="Arial" w:hAnsi="Arial" w:cs="Arial"/>
          <w:color w:val="000000"/>
          <w:spacing w:val="-2"/>
        </w:rPr>
        <w:t>i</w:t>
      </w:r>
      <w:r w:rsidRPr="008831BF">
        <w:rPr>
          <w:rFonts w:ascii="Arial" w:hAnsi="Arial" w:cs="Arial"/>
          <w:color w:val="000000"/>
        </w:rPr>
        <w:t xml:space="preserve">dodo,    </w:t>
      </w:r>
      <w:r w:rsidRPr="008831BF">
        <w:rPr>
          <w:rFonts w:ascii="Arial" w:hAnsi="Arial" w:cs="Arial"/>
          <w:color w:val="000000"/>
          <w:spacing w:val="55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1990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   </w:t>
      </w:r>
      <w:r w:rsidRPr="008831BF">
        <w:rPr>
          <w:rFonts w:ascii="Arial" w:hAnsi="Arial" w:cs="Arial"/>
          <w:color w:val="000000"/>
          <w:spacing w:val="53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ndi</w:t>
      </w:r>
      <w:r w:rsidRPr="008831BF">
        <w:rPr>
          <w:rFonts w:ascii="Arial" w:hAnsi="Arial" w:cs="Arial"/>
          <w:i/>
          <w:iCs/>
          <w:color w:val="000000"/>
          <w:spacing w:val="-3"/>
        </w:rPr>
        <w:t>k</w:t>
      </w:r>
      <w:r w:rsidRPr="008831BF">
        <w:rPr>
          <w:rFonts w:ascii="Arial" w:hAnsi="Arial" w:cs="Arial"/>
          <w:i/>
          <w:iCs/>
          <w:color w:val="000000"/>
        </w:rPr>
        <w:t xml:space="preserve">ator    </w:t>
      </w:r>
      <w:r w:rsidRPr="008831BF">
        <w:rPr>
          <w:rFonts w:ascii="Arial" w:hAnsi="Arial" w:cs="Arial"/>
          <w:i/>
          <w:iCs/>
          <w:color w:val="000000"/>
          <w:spacing w:val="53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E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 xml:space="preserve">onomi </w:t>
      </w:r>
      <w:r w:rsidRPr="008831BF">
        <w:rPr>
          <w:rFonts w:ascii="Arial" w:hAnsi="Arial" w:cs="Arial"/>
          <w:i/>
          <w:iCs/>
          <w:color w:val="000000"/>
          <w:spacing w:val="58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:    </w:t>
      </w:r>
      <w:r w:rsidRPr="008831BF">
        <w:rPr>
          <w:rFonts w:ascii="Arial" w:hAnsi="Arial" w:cs="Arial"/>
          <w:i/>
          <w:iCs/>
          <w:color w:val="000000"/>
          <w:spacing w:val="52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3"/>
        </w:rPr>
        <w:t>D</w:t>
      </w:r>
      <w:r w:rsidRPr="008831BF">
        <w:rPr>
          <w:rFonts w:ascii="Arial" w:hAnsi="Arial" w:cs="Arial"/>
          <w:i/>
          <w:iCs/>
          <w:color w:val="000000"/>
        </w:rPr>
        <w:t>asar</w:t>
      </w:r>
      <w:r w:rsidRPr="008831BF">
        <w:rPr>
          <w:rFonts w:ascii="Arial" w:hAnsi="Arial" w:cs="Arial"/>
          <w:color w:val="000000"/>
        </w:rPr>
        <w:t xml:space="preserve">  </w:t>
      </w:r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rhitungan 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ek</w:t>
      </w:r>
      <w:r w:rsidRPr="008831BF">
        <w:rPr>
          <w:rFonts w:ascii="Arial" w:hAnsi="Arial" w:cs="Arial"/>
          <w:i/>
          <w:iCs/>
          <w:color w:val="000000"/>
        </w:rPr>
        <w:t>onomian</w:t>
      </w:r>
      <w:r w:rsidRPr="008831BF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si</w:t>
      </w:r>
      <w:r w:rsidRPr="008831BF">
        <w:rPr>
          <w:rFonts w:ascii="Arial" w:hAnsi="Arial" w:cs="Arial"/>
          <w:i/>
          <w:iCs/>
          <w:color w:val="000000"/>
          <w:spacing w:val="2"/>
        </w:rPr>
        <w:t>a</w:t>
      </w:r>
      <w:r w:rsidRPr="008831BF">
        <w:rPr>
          <w:rFonts w:ascii="Arial" w:hAnsi="Arial" w:cs="Arial"/>
          <w:color w:val="000000"/>
        </w:rPr>
        <w:t>, Yo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 xml:space="preserve">bit </w:t>
      </w:r>
      <w:r w:rsidRPr="008831BF">
        <w:rPr>
          <w:rFonts w:ascii="Arial" w:hAnsi="Arial" w:cs="Arial"/>
          <w:color w:val="000000"/>
          <w:spacing w:val="2"/>
        </w:rPr>
        <w:t>K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nisius.</w:t>
      </w:r>
    </w:p>
    <w:p w:rsidR="00706922" w:rsidRPr="00D409C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  <w:lang w:val="id-ID"/>
        </w:rPr>
        <w:t xml:space="preserve">Triani, Mike. (2015). </w:t>
      </w:r>
      <w:r w:rsidRPr="008831BF">
        <w:rPr>
          <w:rFonts w:ascii="Arial" w:hAnsi="Arial" w:cs="Arial"/>
          <w:i/>
          <w:color w:val="000000"/>
          <w:lang w:val="id-ID"/>
        </w:rPr>
        <w:t>Analisis Kebijakan Otonomi Daerah Terhadap Pertumbuhan Ekonomi Di Sumatra Barat Dalam Menghadapi Masyarakat Ekonomi Asean.</w:t>
      </w:r>
      <w:r w:rsidRPr="008831BF">
        <w:rPr>
          <w:rFonts w:ascii="Arial" w:hAnsi="Arial" w:cs="Arial"/>
          <w:color w:val="000000"/>
          <w:lang w:val="id-ID"/>
        </w:rPr>
        <w:t xml:space="preserve"> Universitas Negeri Padang.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>Tulus</w:t>
      </w:r>
      <w:r w:rsidRPr="008831BF">
        <w:rPr>
          <w:rFonts w:ascii="Arial" w:hAnsi="Arial" w:cs="Arial"/>
          <w:color w:val="000000"/>
          <w:spacing w:val="3"/>
        </w:rPr>
        <w:t xml:space="preserve"> </w:t>
      </w:r>
      <w:r w:rsidRPr="008831BF">
        <w:rPr>
          <w:rFonts w:ascii="Arial" w:hAnsi="Arial" w:cs="Arial"/>
          <w:color w:val="000000"/>
        </w:rPr>
        <w:t>TH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mbun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n,.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2003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>,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ek</w:t>
      </w:r>
      <w:r w:rsidRPr="008831BF">
        <w:rPr>
          <w:rFonts w:ascii="Arial" w:hAnsi="Arial" w:cs="Arial"/>
          <w:i/>
          <w:iCs/>
          <w:color w:val="000000"/>
        </w:rPr>
        <w:t xml:space="preserve">onomian </w:t>
      </w:r>
      <w:r w:rsidRPr="008831BF">
        <w:rPr>
          <w:rFonts w:ascii="Arial" w:hAnsi="Arial" w:cs="Arial"/>
          <w:i/>
          <w:iCs/>
          <w:color w:val="000000"/>
          <w:spacing w:val="5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</w:t>
      </w:r>
      <w:r w:rsidRPr="008831BF">
        <w:rPr>
          <w:rFonts w:ascii="Arial" w:hAnsi="Arial" w:cs="Arial"/>
          <w:i/>
          <w:iCs/>
          <w:color w:val="000000"/>
          <w:spacing w:val="2"/>
        </w:rPr>
        <w:t>d</w:t>
      </w:r>
      <w:r w:rsidRPr="008831BF">
        <w:rPr>
          <w:rFonts w:ascii="Arial" w:hAnsi="Arial" w:cs="Arial"/>
          <w:i/>
          <w:iCs/>
          <w:color w:val="000000"/>
        </w:rPr>
        <w:t>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</w:t>
      </w:r>
      <w:r w:rsidRPr="008831BF">
        <w:rPr>
          <w:rFonts w:ascii="Arial" w:hAnsi="Arial" w:cs="Arial"/>
          <w:i/>
          <w:iCs/>
          <w:color w:val="000000"/>
          <w:spacing w:val="1"/>
        </w:rPr>
        <w:t>i</w:t>
      </w:r>
      <w:r w:rsidRPr="008831BF">
        <w:rPr>
          <w:rFonts w:ascii="Arial" w:hAnsi="Arial" w:cs="Arial"/>
          <w:i/>
          <w:iCs/>
          <w:color w:val="000000"/>
        </w:rPr>
        <w:t>a</w:t>
      </w:r>
      <w:r w:rsidRPr="008831BF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: </w:t>
      </w:r>
      <w:r w:rsidRPr="008831BF">
        <w:rPr>
          <w:rFonts w:ascii="Arial" w:hAnsi="Arial" w:cs="Arial"/>
          <w:i/>
          <w:iCs/>
          <w:color w:val="000000"/>
          <w:spacing w:val="4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B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b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rapa </w:t>
      </w:r>
      <w:r w:rsidRPr="008831BF">
        <w:rPr>
          <w:rFonts w:ascii="Arial" w:hAnsi="Arial" w:cs="Arial"/>
          <w:i/>
          <w:iCs/>
          <w:color w:val="000000"/>
          <w:spacing w:val="5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asalah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nting,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color w:val="000000"/>
          <w:spacing w:val="3"/>
        </w:rPr>
        <w:t>J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, Gh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lia</w:t>
      </w:r>
      <w:r w:rsidRPr="008831BF">
        <w:rPr>
          <w:rFonts w:ascii="Arial" w:hAnsi="Arial" w:cs="Arial"/>
          <w:color w:val="000000"/>
          <w:spacing w:val="1"/>
        </w:rPr>
        <w:t xml:space="preserve"> </w:t>
      </w:r>
      <w:r w:rsidRPr="008831BF">
        <w:rPr>
          <w:rFonts w:ascii="Arial" w:hAnsi="Arial" w:cs="Arial"/>
          <w:color w:val="000000"/>
          <w:spacing w:val="-3"/>
        </w:rPr>
        <w:t>I</w:t>
      </w:r>
      <w:r w:rsidRPr="008831BF">
        <w:rPr>
          <w:rFonts w:ascii="Arial" w:hAnsi="Arial" w:cs="Arial"/>
          <w:color w:val="000000"/>
        </w:rPr>
        <w:t>ndon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.</w:t>
      </w:r>
    </w:p>
    <w:p w:rsidR="00706922" w:rsidRPr="008831BF" w:rsidRDefault="00706922" w:rsidP="00706922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 xml:space="preserve">Turtiantoro. (2000). </w:t>
      </w:r>
      <w:r w:rsidRPr="008831BF">
        <w:rPr>
          <w:rFonts w:ascii="Arial" w:hAnsi="Arial" w:cs="Arial"/>
          <w:i/>
          <w:color w:val="000000"/>
        </w:rPr>
        <w:t xml:space="preserve">Otonomi Daerah Dalam Prespektif Administrasi Pembangunan. </w:t>
      </w:r>
      <w:r w:rsidRPr="008831BF">
        <w:rPr>
          <w:rFonts w:ascii="Arial" w:hAnsi="Arial" w:cs="Arial"/>
          <w:color w:val="000000"/>
        </w:rPr>
        <w:t>Media Ekonomi dan Bisnis. Vol. XII, No. I, hal 25-31.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Untoro, Joko, 2010, Ekonomi, Jakarta, Kawahmedia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>Undang-Undang Republik Indonesia Nomor 28 Tahun 2009 Pajak Daerah</w:t>
      </w:r>
    </w:p>
    <w:p w:rsidR="00706922" w:rsidRPr="008831B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Yuliati, 2001, </w:t>
      </w:r>
      <w:r w:rsidRPr="008831BF">
        <w:rPr>
          <w:rFonts w:ascii="Arial" w:hAnsi="Arial" w:cs="Arial"/>
          <w:i/>
        </w:rPr>
        <w:t xml:space="preserve">Analisis Kemampuan Keuangan Daerah Dalam Menghadapi Otonomi Daerah, </w:t>
      </w:r>
      <w:r w:rsidRPr="008831BF">
        <w:rPr>
          <w:rFonts w:ascii="Arial" w:hAnsi="Arial" w:cs="Arial"/>
        </w:rPr>
        <w:t>Bunga Rampai Manajemen Keuangan Daerah, UPP AMP YKPN, Yogyakarta.</w:t>
      </w:r>
    </w:p>
    <w:p w:rsidR="00706922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Yuniarti, Ari. (2008). </w:t>
      </w:r>
      <w:r w:rsidRPr="008831BF">
        <w:rPr>
          <w:rFonts w:ascii="Arial" w:hAnsi="Arial" w:cs="Arial"/>
          <w:i/>
        </w:rPr>
        <w:t>Pengaruh Pertumbuhan Pendapatan Perkapita, Tingkat Investasi Dan Tingkat Industrialisasi Terhadap Kemandirian Daerah Studi Kasus: Kabupaten dan Kota Di Wilayah Soloraya)</w:t>
      </w:r>
      <w:r w:rsidRPr="008831BF">
        <w:rPr>
          <w:rFonts w:ascii="Arial" w:hAnsi="Arial" w:cs="Arial"/>
        </w:rPr>
        <w:t>. Surakarta : Universitas Sebelas Maret.</w:t>
      </w:r>
    </w:p>
    <w:p w:rsidR="00706922" w:rsidRPr="00D409CF" w:rsidRDefault="00706922" w:rsidP="00706922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  <w:color w:val="000000"/>
        </w:rPr>
        <w:t>Zhang Tao dan Zou Heng fu. (1998). “Fiscal Decentralization. Public Spending</w:t>
      </w:r>
      <w:r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color w:val="000000"/>
        </w:rPr>
        <w:t>and Economic Growth in China”</w:t>
      </w:r>
      <w:r w:rsidRPr="008831BF">
        <w:rPr>
          <w:rFonts w:ascii="Arial" w:hAnsi="Arial" w:cs="Arial"/>
          <w:i/>
          <w:iCs/>
          <w:color w:val="000000"/>
        </w:rPr>
        <w:t xml:space="preserve">, Journal of Public Expenditure </w:t>
      </w:r>
      <w:r w:rsidRPr="008831BF">
        <w:rPr>
          <w:rFonts w:ascii="Arial" w:hAnsi="Arial" w:cs="Arial"/>
          <w:color w:val="000000"/>
        </w:rPr>
        <w:t>67,221240.)</w:t>
      </w:r>
    </w:p>
    <w:p w:rsidR="00706922" w:rsidRPr="008831BF" w:rsidRDefault="00706922" w:rsidP="007069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d-ID"/>
        </w:rPr>
      </w:pPr>
    </w:p>
    <w:p w:rsidR="00706922" w:rsidRPr="008831BF" w:rsidRDefault="00706922" w:rsidP="007069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Internet</w:t>
      </w:r>
      <w:r w:rsidRPr="008831BF">
        <w:rPr>
          <w:rFonts w:ascii="Arial" w:hAnsi="Arial" w:cs="Arial"/>
          <w:color w:val="000000"/>
          <w:lang w:val="id-ID"/>
        </w:rPr>
        <w:t>:</w:t>
      </w:r>
    </w:p>
    <w:p w:rsidR="00706922" w:rsidRPr="00D2477D" w:rsidRDefault="00706922" w:rsidP="00706922">
      <w:pPr>
        <w:ind w:left="567" w:hanging="567"/>
        <w:outlineLvl w:val="0"/>
        <w:rPr>
          <w:rFonts w:ascii="Arial" w:hAnsi="Arial" w:cs="Arial"/>
          <w:bCs/>
          <w:color w:val="0000FF"/>
          <w:kern w:val="36"/>
          <w:u w:val="single"/>
          <w:lang w:val="id-ID" w:eastAsia="id-ID"/>
        </w:rPr>
      </w:pPr>
      <w:r w:rsidRPr="008831BF">
        <w:rPr>
          <w:rFonts w:ascii="Arial" w:hAnsi="Arial" w:cs="Arial"/>
          <w:bCs/>
          <w:kern w:val="36"/>
          <w:lang w:val="id-ID" w:eastAsia="id-ID"/>
        </w:rPr>
        <w:t xml:space="preserve">Fauzan. “Pertumbuhan ekonomi di Papua triwulan II alami peningkatan”. 26 Desember 2017. </w:t>
      </w:r>
      <w:hyperlink r:id="rId10" w:history="1">
        <w:r w:rsidRPr="008831BF">
          <w:rPr>
            <w:rFonts w:ascii="Arial" w:hAnsi="Arial" w:cs="Arial"/>
            <w:bCs/>
            <w:color w:val="0000FF"/>
            <w:kern w:val="36"/>
            <w:u w:val="single"/>
            <w:lang w:val="id-ID" w:eastAsia="id-ID"/>
          </w:rPr>
          <w:t>https://elshinta.com/news/122050/2017/09/28/pertumbuhan-ekonomi-di-papua-triwulan-ii-alami-peningkatan</w:t>
        </w:r>
      </w:hyperlink>
    </w:p>
    <w:p w:rsidR="00B97751" w:rsidRPr="001E6C05" w:rsidRDefault="00B97751" w:rsidP="00417D27">
      <w:pPr>
        <w:spacing w:line="480" w:lineRule="auto"/>
        <w:ind w:left="810" w:hanging="810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B97751" w:rsidRPr="001E6C05" w:rsidSect="00DF3D1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1022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51" w:rsidRDefault="009D6A51" w:rsidP="004C1FCD">
      <w:r>
        <w:separator/>
      </w:r>
    </w:p>
  </w:endnote>
  <w:endnote w:type="continuationSeparator" w:id="0">
    <w:p w:rsidR="009D6A51" w:rsidRDefault="009D6A51" w:rsidP="004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D2" w:rsidRPr="008D4F1F" w:rsidRDefault="007E5BD2">
    <w:pPr>
      <w:pStyle w:val="Footer"/>
      <w:jc w:val="right"/>
      <w:rPr>
        <w:rFonts w:ascii="Arial" w:hAnsi="Arial" w:cs="Arial"/>
        <w:sz w:val="20"/>
        <w:szCs w:val="20"/>
      </w:rPr>
    </w:pPr>
    <w:r w:rsidRPr="008D4F1F">
      <w:rPr>
        <w:rFonts w:ascii="Arial" w:hAnsi="Arial" w:cs="Arial"/>
        <w:sz w:val="20"/>
        <w:szCs w:val="20"/>
      </w:rPr>
      <w:fldChar w:fldCharType="begin"/>
    </w:r>
    <w:r w:rsidRPr="008D4F1F">
      <w:rPr>
        <w:rFonts w:ascii="Arial" w:hAnsi="Arial" w:cs="Arial"/>
        <w:sz w:val="20"/>
        <w:szCs w:val="20"/>
      </w:rPr>
      <w:instrText xml:space="preserve"> PAGE   \* MERGEFORMAT </w:instrText>
    </w:r>
    <w:r w:rsidRPr="008D4F1F">
      <w:rPr>
        <w:rFonts w:ascii="Arial" w:hAnsi="Arial" w:cs="Arial"/>
        <w:sz w:val="20"/>
        <w:szCs w:val="20"/>
      </w:rPr>
      <w:fldChar w:fldCharType="separate"/>
    </w:r>
    <w:r w:rsidR="004C1FC1">
      <w:rPr>
        <w:rFonts w:ascii="Arial" w:hAnsi="Arial" w:cs="Arial"/>
        <w:noProof/>
        <w:sz w:val="20"/>
        <w:szCs w:val="20"/>
      </w:rPr>
      <w:t>4</w:t>
    </w:r>
    <w:r w:rsidRPr="008D4F1F">
      <w:rPr>
        <w:rFonts w:ascii="Arial" w:hAnsi="Arial" w:cs="Arial"/>
        <w:sz w:val="20"/>
        <w:szCs w:val="20"/>
      </w:rPr>
      <w:fldChar w:fldCharType="end"/>
    </w:r>
  </w:p>
  <w:p w:rsidR="007E5BD2" w:rsidRDefault="007E5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D2" w:rsidRDefault="007E5BD2" w:rsidP="004C1FC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51" w:rsidRDefault="009D6A51" w:rsidP="004C1FCD">
      <w:r>
        <w:separator/>
      </w:r>
    </w:p>
  </w:footnote>
  <w:footnote w:type="continuationSeparator" w:id="0">
    <w:p w:rsidR="009D6A51" w:rsidRDefault="009D6A51" w:rsidP="004C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A1" w:rsidRDefault="00E04EA1" w:rsidP="00E04EA1">
    <w:pPr>
      <w:contextualSpacing/>
      <w:jc w:val="right"/>
    </w:pPr>
  </w:p>
  <w:p w:rsidR="00E04EA1" w:rsidRDefault="00E04EA1" w:rsidP="00E04EA1">
    <w:pPr>
      <w:contextualSpacing/>
      <w:jc w:val="right"/>
    </w:pPr>
  </w:p>
  <w:p w:rsidR="00E04EA1" w:rsidRDefault="00E04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22" w:rsidRDefault="00114822" w:rsidP="00114822">
    <w:pPr>
      <w:contextualSpacing/>
      <w:jc w:val="right"/>
    </w:pPr>
  </w:p>
  <w:p w:rsidR="00114822" w:rsidRDefault="00114822" w:rsidP="00114822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7CC"/>
    <w:multiLevelType w:val="hybridMultilevel"/>
    <w:tmpl w:val="E856AB7E"/>
    <w:lvl w:ilvl="0" w:tplc="9C563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E83"/>
    <w:multiLevelType w:val="hybridMultilevel"/>
    <w:tmpl w:val="431C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2F24"/>
    <w:multiLevelType w:val="hybridMultilevel"/>
    <w:tmpl w:val="867EF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D6E19"/>
    <w:multiLevelType w:val="hybridMultilevel"/>
    <w:tmpl w:val="AD10DA06"/>
    <w:lvl w:ilvl="0" w:tplc="FC225D02">
      <w:start w:val="1"/>
      <w:numFmt w:val="decimal"/>
      <w:lvlText w:val="%1."/>
      <w:lvlJc w:val="left"/>
      <w:pPr>
        <w:tabs>
          <w:tab w:val="num" w:pos="-624"/>
        </w:tabs>
        <w:ind w:left="-62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"/>
        </w:tabs>
        <w:ind w:left="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6"/>
        </w:tabs>
        <w:ind w:left="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6"/>
        </w:tabs>
        <w:ind w:left="4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6"/>
        </w:tabs>
        <w:ind w:left="5136" w:hanging="180"/>
      </w:pPr>
    </w:lvl>
  </w:abstractNum>
  <w:abstractNum w:abstractNumId="4">
    <w:nsid w:val="2B910513"/>
    <w:multiLevelType w:val="hybridMultilevel"/>
    <w:tmpl w:val="CB74B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735B8"/>
    <w:multiLevelType w:val="multilevel"/>
    <w:tmpl w:val="25C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A253C"/>
    <w:multiLevelType w:val="hybridMultilevel"/>
    <w:tmpl w:val="8F32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75B8"/>
    <w:multiLevelType w:val="hybridMultilevel"/>
    <w:tmpl w:val="6428EB54"/>
    <w:lvl w:ilvl="0" w:tplc="BA805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9161B"/>
    <w:multiLevelType w:val="hybridMultilevel"/>
    <w:tmpl w:val="6CC403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5F56A9"/>
    <w:multiLevelType w:val="hybridMultilevel"/>
    <w:tmpl w:val="32C89C4E"/>
    <w:lvl w:ilvl="0" w:tplc="37260C68">
      <w:start w:val="4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10">
    <w:nsid w:val="48244168"/>
    <w:multiLevelType w:val="multilevel"/>
    <w:tmpl w:val="DA5457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C85488"/>
    <w:multiLevelType w:val="hybridMultilevel"/>
    <w:tmpl w:val="EC88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01F7"/>
    <w:multiLevelType w:val="multilevel"/>
    <w:tmpl w:val="C3901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F86FDC"/>
    <w:multiLevelType w:val="hybridMultilevel"/>
    <w:tmpl w:val="11E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F3802"/>
    <w:multiLevelType w:val="hybridMultilevel"/>
    <w:tmpl w:val="C3AA0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52831"/>
    <w:multiLevelType w:val="hybridMultilevel"/>
    <w:tmpl w:val="1AF8E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0252E"/>
    <w:multiLevelType w:val="singleLevel"/>
    <w:tmpl w:val="5C54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B20C3B"/>
    <w:multiLevelType w:val="hybridMultilevel"/>
    <w:tmpl w:val="C438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B24EA"/>
    <w:multiLevelType w:val="hybridMultilevel"/>
    <w:tmpl w:val="1EBA10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63905"/>
    <w:multiLevelType w:val="hybridMultilevel"/>
    <w:tmpl w:val="6F5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86B6D"/>
    <w:multiLevelType w:val="hybridMultilevel"/>
    <w:tmpl w:val="D0D87A38"/>
    <w:lvl w:ilvl="0" w:tplc="04021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F0BD4"/>
    <w:multiLevelType w:val="hybridMultilevel"/>
    <w:tmpl w:val="FE849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73B8B"/>
    <w:multiLevelType w:val="multilevel"/>
    <w:tmpl w:val="E42A9C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265027"/>
    <w:multiLevelType w:val="hybridMultilevel"/>
    <w:tmpl w:val="7520CE1C"/>
    <w:lvl w:ilvl="0" w:tplc="CC64D734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4">
    <w:nsid w:val="7D4228B7"/>
    <w:multiLevelType w:val="hybridMultilevel"/>
    <w:tmpl w:val="7B42224C"/>
    <w:lvl w:ilvl="0" w:tplc="4CD0477A">
      <w:start w:val="4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8"/>
  </w:num>
  <w:num w:numId="5">
    <w:abstractNumId w:val="21"/>
  </w:num>
  <w:num w:numId="6">
    <w:abstractNumId w:val="16"/>
  </w:num>
  <w:num w:numId="7">
    <w:abstractNumId w:val="24"/>
  </w:num>
  <w:num w:numId="8">
    <w:abstractNumId w:val="9"/>
  </w:num>
  <w:num w:numId="9">
    <w:abstractNumId w:val="3"/>
  </w:num>
  <w:num w:numId="10">
    <w:abstractNumId w:val="23"/>
  </w:num>
  <w:num w:numId="11">
    <w:abstractNumId w:val="20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13"/>
  </w:num>
  <w:num w:numId="17">
    <w:abstractNumId w:val="17"/>
  </w:num>
  <w:num w:numId="18">
    <w:abstractNumId w:val="7"/>
  </w:num>
  <w:num w:numId="19">
    <w:abstractNumId w:val="19"/>
  </w:num>
  <w:num w:numId="20">
    <w:abstractNumId w:val="11"/>
  </w:num>
  <w:num w:numId="21">
    <w:abstractNumId w:val="1"/>
  </w:num>
  <w:num w:numId="22">
    <w:abstractNumId w:val="0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C"/>
    <w:rsid w:val="000002B7"/>
    <w:rsid w:val="0000118A"/>
    <w:rsid w:val="00003BEB"/>
    <w:rsid w:val="0000564A"/>
    <w:rsid w:val="00007C8C"/>
    <w:rsid w:val="00012298"/>
    <w:rsid w:val="000132F5"/>
    <w:rsid w:val="00013421"/>
    <w:rsid w:val="0001450B"/>
    <w:rsid w:val="00015068"/>
    <w:rsid w:val="0001516E"/>
    <w:rsid w:val="00017BC8"/>
    <w:rsid w:val="00017CE1"/>
    <w:rsid w:val="00020F7A"/>
    <w:rsid w:val="00022C20"/>
    <w:rsid w:val="00022D6B"/>
    <w:rsid w:val="0002504B"/>
    <w:rsid w:val="00025FA1"/>
    <w:rsid w:val="000260DA"/>
    <w:rsid w:val="00026E76"/>
    <w:rsid w:val="00026F1C"/>
    <w:rsid w:val="0003319A"/>
    <w:rsid w:val="000338CC"/>
    <w:rsid w:val="00033A83"/>
    <w:rsid w:val="00035B95"/>
    <w:rsid w:val="0003662E"/>
    <w:rsid w:val="00036CCD"/>
    <w:rsid w:val="00036E95"/>
    <w:rsid w:val="00037535"/>
    <w:rsid w:val="00037B27"/>
    <w:rsid w:val="00041A99"/>
    <w:rsid w:val="00042962"/>
    <w:rsid w:val="00046DBE"/>
    <w:rsid w:val="000470F9"/>
    <w:rsid w:val="00052AD2"/>
    <w:rsid w:val="00054C55"/>
    <w:rsid w:val="00054DAA"/>
    <w:rsid w:val="00061E22"/>
    <w:rsid w:val="00062D9F"/>
    <w:rsid w:val="000635C3"/>
    <w:rsid w:val="00065876"/>
    <w:rsid w:val="00065C5C"/>
    <w:rsid w:val="0007769C"/>
    <w:rsid w:val="00080783"/>
    <w:rsid w:val="000818C3"/>
    <w:rsid w:val="0008309B"/>
    <w:rsid w:val="000831E4"/>
    <w:rsid w:val="00086A6E"/>
    <w:rsid w:val="000947DB"/>
    <w:rsid w:val="000950A5"/>
    <w:rsid w:val="00095FB7"/>
    <w:rsid w:val="000966C7"/>
    <w:rsid w:val="000A0961"/>
    <w:rsid w:val="000A13BE"/>
    <w:rsid w:val="000A1BFB"/>
    <w:rsid w:val="000A4FD6"/>
    <w:rsid w:val="000A73BF"/>
    <w:rsid w:val="000B195B"/>
    <w:rsid w:val="000B210E"/>
    <w:rsid w:val="000B26FE"/>
    <w:rsid w:val="000B592E"/>
    <w:rsid w:val="000C0EB3"/>
    <w:rsid w:val="000C11B8"/>
    <w:rsid w:val="000C1C0B"/>
    <w:rsid w:val="000C1E11"/>
    <w:rsid w:val="000D17BA"/>
    <w:rsid w:val="000D4A5E"/>
    <w:rsid w:val="000D5FEC"/>
    <w:rsid w:val="000D6120"/>
    <w:rsid w:val="000D7D4D"/>
    <w:rsid w:val="000E2EF0"/>
    <w:rsid w:val="000E5A0C"/>
    <w:rsid w:val="000E68E3"/>
    <w:rsid w:val="000E722B"/>
    <w:rsid w:val="000E72FE"/>
    <w:rsid w:val="000F0739"/>
    <w:rsid w:val="000F108A"/>
    <w:rsid w:val="000F1440"/>
    <w:rsid w:val="000F1546"/>
    <w:rsid w:val="000F15BC"/>
    <w:rsid w:val="000F26FB"/>
    <w:rsid w:val="000F4CDD"/>
    <w:rsid w:val="000F6189"/>
    <w:rsid w:val="001038F9"/>
    <w:rsid w:val="00104B9F"/>
    <w:rsid w:val="001063FE"/>
    <w:rsid w:val="001064D4"/>
    <w:rsid w:val="00107CEF"/>
    <w:rsid w:val="00111FFE"/>
    <w:rsid w:val="0011282D"/>
    <w:rsid w:val="001128D2"/>
    <w:rsid w:val="00114822"/>
    <w:rsid w:val="00114977"/>
    <w:rsid w:val="001176FA"/>
    <w:rsid w:val="00124044"/>
    <w:rsid w:val="0012440F"/>
    <w:rsid w:val="00124B18"/>
    <w:rsid w:val="00124E03"/>
    <w:rsid w:val="00125342"/>
    <w:rsid w:val="001253ED"/>
    <w:rsid w:val="001258FC"/>
    <w:rsid w:val="00125A1E"/>
    <w:rsid w:val="00127474"/>
    <w:rsid w:val="00127B47"/>
    <w:rsid w:val="00127E89"/>
    <w:rsid w:val="00131A99"/>
    <w:rsid w:val="001343A1"/>
    <w:rsid w:val="00135839"/>
    <w:rsid w:val="00135E13"/>
    <w:rsid w:val="00137BF3"/>
    <w:rsid w:val="001400E1"/>
    <w:rsid w:val="00140539"/>
    <w:rsid w:val="00141478"/>
    <w:rsid w:val="00141F80"/>
    <w:rsid w:val="00142BC7"/>
    <w:rsid w:val="001430C5"/>
    <w:rsid w:val="00146655"/>
    <w:rsid w:val="001525BB"/>
    <w:rsid w:val="0015355B"/>
    <w:rsid w:val="00154001"/>
    <w:rsid w:val="00154A02"/>
    <w:rsid w:val="00155BF4"/>
    <w:rsid w:val="00156922"/>
    <w:rsid w:val="001601EB"/>
    <w:rsid w:val="00160FC5"/>
    <w:rsid w:val="0016129C"/>
    <w:rsid w:val="001617D0"/>
    <w:rsid w:val="00164666"/>
    <w:rsid w:val="00165D17"/>
    <w:rsid w:val="00172A09"/>
    <w:rsid w:val="00175259"/>
    <w:rsid w:val="00175536"/>
    <w:rsid w:val="001776D8"/>
    <w:rsid w:val="001808FC"/>
    <w:rsid w:val="00184415"/>
    <w:rsid w:val="00185AE2"/>
    <w:rsid w:val="0018784F"/>
    <w:rsid w:val="001879C3"/>
    <w:rsid w:val="00190827"/>
    <w:rsid w:val="00191822"/>
    <w:rsid w:val="00192701"/>
    <w:rsid w:val="001950CC"/>
    <w:rsid w:val="00195656"/>
    <w:rsid w:val="00195D31"/>
    <w:rsid w:val="00196E99"/>
    <w:rsid w:val="00197752"/>
    <w:rsid w:val="00197798"/>
    <w:rsid w:val="00197F5A"/>
    <w:rsid w:val="001A2475"/>
    <w:rsid w:val="001A4D20"/>
    <w:rsid w:val="001A5619"/>
    <w:rsid w:val="001A5944"/>
    <w:rsid w:val="001A5ADF"/>
    <w:rsid w:val="001A767F"/>
    <w:rsid w:val="001B2523"/>
    <w:rsid w:val="001B4F1D"/>
    <w:rsid w:val="001B7012"/>
    <w:rsid w:val="001B7470"/>
    <w:rsid w:val="001C034E"/>
    <w:rsid w:val="001C04DC"/>
    <w:rsid w:val="001C280F"/>
    <w:rsid w:val="001D0E9E"/>
    <w:rsid w:val="001D0EB5"/>
    <w:rsid w:val="001D11C4"/>
    <w:rsid w:val="001D1739"/>
    <w:rsid w:val="001D1765"/>
    <w:rsid w:val="001D5034"/>
    <w:rsid w:val="001D5BFB"/>
    <w:rsid w:val="001D70D0"/>
    <w:rsid w:val="001E1B65"/>
    <w:rsid w:val="001E1BAD"/>
    <w:rsid w:val="001E2563"/>
    <w:rsid w:val="001E2FA6"/>
    <w:rsid w:val="001E30A0"/>
    <w:rsid w:val="001E36AA"/>
    <w:rsid w:val="001E5DBF"/>
    <w:rsid w:val="001E682E"/>
    <w:rsid w:val="001E6C05"/>
    <w:rsid w:val="001F3B2E"/>
    <w:rsid w:val="001F6722"/>
    <w:rsid w:val="00202115"/>
    <w:rsid w:val="00202896"/>
    <w:rsid w:val="00202BE4"/>
    <w:rsid w:val="00206A26"/>
    <w:rsid w:val="00212359"/>
    <w:rsid w:val="002127C1"/>
    <w:rsid w:val="002128D0"/>
    <w:rsid w:val="00214113"/>
    <w:rsid w:val="00214CB4"/>
    <w:rsid w:val="00216771"/>
    <w:rsid w:val="0022145E"/>
    <w:rsid w:val="002215B9"/>
    <w:rsid w:val="002228BE"/>
    <w:rsid w:val="002228C5"/>
    <w:rsid w:val="00223762"/>
    <w:rsid w:val="00223E66"/>
    <w:rsid w:val="002255C2"/>
    <w:rsid w:val="002273BB"/>
    <w:rsid w:val="002316D7"/>
    <w:rsid w:val="002325C0"/>
    <w:rsid w:val="0023575B"/>
    <w:rsid w:val="002379E6"/>
    <w:rsid w:val="00240141"/>
    <w:rsid w:val="00240EC9"/>
    <w:rsid w:val="0024112D"/>
    <w:rsid w:val="00242103"/>
    <w:rsid w:val="0024375E"/>
    <w:rsid w:val="00244A21"/>
    <w:rsid w:val="002467E3"/>
    <w:rsid w:val="0024684E"/>
    <w:rsid w:val="002472A3"/>
    <w:rsid w:val="002475AB"/>
    <w:rsid w:val="002504A0"/>
    <w:rsid w:val="00250CBE"/>
    <w:rsid w:val="00252179"/>
    <w:rsid w:val="00252325"/>
    <w:rsid w:val="0025544F"/>
    <w:rsid w:val="0025556F"/>
    <w:rsid w:val="00255BFE"/>
    <w:rsid w:val="00256636"/>
    <w:rsid w:val="002617E9"/>
    <w:rsid w:val="00261894"/>
    <w:rsid w:val="002629AD"/>
    <w:rsid w:val="00262A10"/>
    <w:rsid w:val="00264045"/>
    <w:rsid w:val="00265947"/>
    <w:rsid w:val="00267EAC"/>
    <w:rsid w:val="002718C4"/>
    <w:rsid w:val="0027308E"/>
    <w:rsid w:val="0027333A"/>
    <w:rsid w:val="00274864"/>
    <w:rsid w:val="00275BA7"/>
    <w:rsid w:val="00276A41"/>
    <w:rsid w:val="002775A9"/>
    <w:rsid w:val="00277C2D"/>
    <w:rsid w:val="00280B49"/>
    <w:rsid w:val="00281918"/>
    <w:rsid w:val="002825BC"/>
    <w:rsid w:val="00282887"/>
    <w:rsid w:val="002837E7"/>
    <w:rsid w:val="00283D26"/>
    <w:rsid w:val="002848A3"/>
    <w:rsid w:val="00285241"/>
    <w:rsid w:val="002853F0"/>
    <w:rsid w:val="0028566F"/>
    <w:rsid w:val="00287503"/>
    <w:rsid w:val="00287C8C"/>
    <w:rsid w:val="0029026A"/>
    <w:rsid w:val="00290860"/>
    <w:rsid w:val="002921C5"/>
    <w:rsid w:val="002922BD"/>
    <w:rsid w:val="0029456B"/>
    <w:rsid w:val="00294EB3"/>
    <w:rsid w:val="002969B2"/>
    <w:rsid w:val="002A065F"/>
    <w:rsid w:val="002A21C6"/>
    <w:rsid w:val="002A2919"/>
    <w:rsid w:val="002A3759"/>
    <w:rsid w:val="002A4041"/>
    <w:rsid w:val="002A556D"/>
    <w:rsid w:val="002A5FE1"/>
    <w:rsid w:val="002A645B"/>
    <w:rsid w:val="002A686A"/>
    <w:rsid w:val="002A71E1"/>
    <w:rsid w:val="002A7EBF"/>
    <w:rsid w:val="002B09D8"/>
    <w:rsid w:val="002B1053"/>
    <w:rsid w:val="002B13AC"/>
    <w:rsid w:val="002B2DED"/>
    <w:rsid w:val="002B3115"/>
    <w:rsid w:val="002B33B2"/>
    <w:rsid w:val="002B4110"/>
    <w:rsid w:val="002B6E35"/>
    <w:rsid w:val="002C1697"/>
    <w:rsid w:val="002C5CC2"/>
    <w:rsid w:val="002D0FF9"/>
    <w:rsid w:val="002D2601"/>
    <w:rsid w:val="002D27B1"/>
    <w:rsid w:val="002D3C9F"/>
    <w:rsid w:val="002D51F7"/>
    <w:rsid w:val="002D591A"/>
    <w:rsid w:val="002D6731"/>
    <w:rsid w:val="002E0540"/>
    <w:rsid w:val="002E231B"/>
    <w:rsid w:val="002E32E2"/>
    <w:rsid w:val="002E3A30"/>
    <w:rsid w:val="002E5868"/>
    <w:rsid w:val="002F0EE6"/>
    <w:rsid w:val="002F1D10"/>
    <w:rsid w:val="002F28AB"/>
    <w:rsid w:val="002F343A"/>
    <w:rsid w:val="002F5ED5"/>
    <w:rsid w:val="002F7EAA"/>
    <w:rsid w:val="003009ED"/>
    <w:rsid w:val="00301160"/>
    <w:rsid w:val="0030353E"/>
    <w:rsid w:val="003036A9"/>
    <w:rsid w:val="00303CF4"/>
    <w:rsid w:val="00303D37"/>
    <w:rsid w:val="00304799"/>
    <w:rsid w:val="00307725"/>
    <w:rsid w:val="00310E31"/>
    <w:rsid w:val="00311272"/>
    <w:rsid w:val="003136FB"/>
    <w:rsid w:val="003140A1"/>
    <w:rsid w:val="003151CE"/>
    <w:rsid w:val="00316A89"/>
    <w:rsid w:val="00317623"/>
    <w:rsid w:val="00320AF0"/>
    <w:rsid w:val="00323F8D"/>
    <w:rsid w:val="00325724"/>
    <w:rsid w:val="00325FC3"/>
    <w:rsid w:val="003273E2"/>
    <w:rsid w:val="00327787"/>
    <w:rsid w:val="00327EA7"/>
    <w:rsid w:val="0033040E"/>
    <w:rsid w:val="0033228C"/>
    <w:rsid w:val="00335D6E"/>
    <w:rsid w:val="0033612B"/>
    <w:rsid w:val="00340FE5"/>
    <w:rsid w:val="00342C72"/>
    <w:rsid w:val="00342E82"/>
    <w:rsid w:val="0034336B"/>
    <w:rsid w:val="003438F6"/>
    <w:rsid w:val="003445D1"/>
    <w:rsid w:val="00345ACB"/>
    <w:rsid w:val="0034601F"/>
    <w:rsid w:val="00346DC2"/>
    <w:rsid w:val="00346F88"/>
    <w:rsid w:val="00350478"/>
    <w:rsid w:val="0035061B"/>
    <w:rsid w:val="00350A14"/>
    <w:rsid w:val="00351D8A"/>
    <w:rsid w:val="00351F8A"/>
    <w:rsid w:val="00355DB1"/>
    <w:rsid w:val="00356887"/>
    <w:rsid w:val="00356B51"/>
    <w:rsid w:val="00356B61"/>
    <w:rsid w:val="003575E4"/>
    <w:rsid w:val="0035770D"/>
    <w:rsid w:val="00360921"/>
    <w:rsid w:val="00361A11"/>
    <w:rsid w:val="003625FE"/>
    <w:rsid w:val="00362789"/>
    <w:rsid w:val="0036353A"/>
    <w:rsid w:val="00371A2C"/>
    <w:rsid w:val="003720F4"/>
    <w:rsid w:val="00372724"/>
    <w:rsid w:val="00377657"/>
    <w:rsid w:val="00380D63"/>
    <w:rsid w:val="00385275"/>
    <w:rsid w:val="00386D70"/>
    <w:rsid w:val="003875EA"/>
    <w:rsid w:val="00390DB4"/>
    <w:rsid w:val="003917F9"/>
    <w:rsid w:val="00392B8B"/>
    <w:rsid w:val="00393184"/>
    <w:rsid w:val="0039567D"/>
    <w:rsid w:val="0039588C"/>
    <w:rsid w:val="00395E68"/>
    <w:rsid w:val="00395FCA"/>
    <w:rsid w:val="003966D0"/>
    <w:rsid w:val="00396F50"/>
    <w:rsid w:val="003A02D1"/>
    <w:rsid w:val="003A1965"/>
    <w:rsid w:val="003A1DC8"/>
    <w:rsid w:val="003A36E9"/>
    <w:rsid w:val="003A672C"/>
    <w:rsid w:val="003A72BA"/>
    <w:rsid w:val="003B0FA6"/>
    <w:rsid w:val="003B294B"/>
    <w:rsid w:val="003B2EFD"/>
    <w:rsid w:val="003B4561"/>
    <w:rsid w:val="003B4766"/>
    <w:rsid w:val="003B6891"/>
    <w:rsid w:val="003C0F3E"/>
    <w:rsid w:val="003C4501"/>
    <w:rsid w:val="003C5D36"/>
    <w:rsid w:val="003C608E"/>
    <w:rsid w:val="003C61BE"/>
    <w:rsid w:val="003D0A77"/>
    <w:rsid w:val="003D4D33"/>
    <w:rsid w:val="003D6099"/>
    <w:rsid w:val="003D68EB"/>
    <w:rsid w:val="003E0D0F"/>
    <w:rsid w:val="003E108D"/>
    <w:rsid w:val="003E51B2"/>
    <w:rsid w:val="003E52E1"/>
    <w:rsid w:val="003F100A"/>
    <w:rsid w:val="003F1488"/>
    <w:rsid w:val="003F24C3"/>
    <w:rsid w:val="003F377E"/>
    <w:rsid w:val="003F426E"/>
    <w:rsid w:val="003F5F26"/>
    <w:rsid w:val="003F6734"/>
    <w:rsid w:val="004029EF"/>
    <w:rsid w:val="00404147"/>
    <w:rsid w:val="00404912"/>
    <w:rsid w:val="00405058"/>
    <w:rsid w:val="00405962"/>
    <w:rsid w:val="004114EF"/>
    <w:rsid w:val="004172B3"/>
    <w:rsid w:val="00417D27"/>
    <w:rsid w:val="00420A1D"/>
    <w:rsid w:val="00421F57"/>
    <w:rsid w:val="004230E9"/>
    <w:rsid w:val="00432EDA"/>
    <w:rsid w:val="0043494C"/>
    <w:rsid w:val="004350E8"/>
    <w:rsid w:val="0043609A"/>
    <w:rsid w:val="00440CCA"/>
    <w:rsid w:val="00441AAD"/>
    <w:rsid w:val="004430EA"/>
    <w:rsid w:val="0044343B"/>
    <w:rsid w:val="004442E9"/>
    <w:rsid w:val="0044474E"/>
    <w:rsid w:val="00446D38"/>
    <w:rsid w:val="00446EBF"/>
    <w:rsid w:val="00451B1E"/>
    <w:rsid w:val="00455214"/>
    <w:rsid w:val="00455C6F"/>
    <w:rsid w:val="00460144"/>
    <w:rsid w:val="004609AE"/>
    <w:rsid w:val="00462270"/>
    <w:rsid w:val="00462B92"/>
    <w:rsid w:val="00463487"/>
    <w:rsid w:val="0046472E"/>
    <w:rsid w:val="00465DC7"/>
    <w:rsid w:val="0046675E"/>
    <w:rsid w:val="004679CB"/>
    <w:rsid w:val="00470A9A"/>
    <w:rsid w:val="004714A7"/>
    <w:rsid w:val="004729D6"/>
    <w:rsid w:val="00473517"/>
    <w:rsid w:val="00473D26"/>
    <w:rsid w:val="0047420F"/>
    <w:rsid w:val="00480A34"/>
    <w:rsid w:val="00482CC2"/>
    <w:rsid w:val="00483822"/>
    <w:rsid w:val="00484CEF"/>
    <w:rsid w:val="0048665F"/>
    <w:rsid w:val="00486D22"/>
    <w:rsid w:val="004903DF"/>
    <w:rsid w:val="004905E9"/>
    <w:rsid w:val="0049167E"/>
    <w:rsid w:val="00492667"/>
    <w:rsid w:val="00492C34"/>
    <w:rsid w:val="00493596"/>
    <w:rsid w:val="00493DF3"/>
    <w:rsid w:val="0049474D"/>
    <w:rsid w:val="00495635"/>
    <w:rsid w:val="00497A42"/>
    <w:rsid w:val="004A2A86"/>
    <w:rsid w:val="004A2B2E"/>
    <w:rsid w:val="004A3CD1"/>
    <w:rsid w:val="004A4275"/>
    <w:rsid w:val="004A6134"/>
    <w:rsid w:val="004A6D8B"/>
    <w:rsid w:val="004B0960"/>
    <w:rsid w:val="004B0C41"/>
    <w:rsid w:val="004B0EC4"/>
    <w:rsid w:val="004B4081"/>
    <w:rsid w:val="004C0172"/>
    <w:rsid w:val="004C0A66"/>
    <w:rsid w:val="004C1FC1"/>
    <w:rsid w:val="004C1FCD"/>
    <w:rsid w:val="004C3DC3"/>
    <w:rsid w:val="004C44C8"/>
    <w:rsid w:val="004C4BF6"/>
    <w:rsid w:val="004C52FF"/>
    <w:rsid w:val="004C5B89"/>
    <w:rsid w:val="004C63E5"/>
    <w:rsid w:val="004C6C98"/>
    <w:rsid w:val="004C7FD9"/>
    <w:rsid w:val="004D1385"/>
    <w:rsid w:val="004D18B9"/>
    <w:rsid w:val="004D211E"/>
    <w:rsid w:val="004D2300"/>
    <w:rsid w:val="004D4383"/>
    <w:rsid w:val="004E776C"/>
    <w:rsid w:val="004E7BD9"/>
    <w:rsid w:val="004F23B4"/>
    <w:rsid w:val="004F28D7"/>
    <w:rsid w:val="004F36F3"/>
    <w:rsid w:val="004F3B4E"/>
    <w:rsid w:val="004F4526"/>
    <w:rsid w:val="004F49CC"/>
    <w:rsid w:val="004F54D1"/>
    <w:rsid w:val="004F609E"/>
    <w:rsid w:val="004F7A18"/>
    <w:rsid w:val="00503B47"/>
    <w:rsid w:val="00503D69"/>
    <w:rsid w:val="00504F11"/>
    <w:rsid w:val="0051159D"/>
    <w:rsid w:val="005117B3"/>
    <w:rsid w:val="005175B6"/>
    <w:rsid w:val="00517DFB"/>
    <w:rsid w:val="00520407"/>
    <w:rsid w:val="005212FE"/>
    <w:rsid w:val="005221A7"/>
    <w:rsid w:val="00524354"/>
    <w:rsid w:val="005258E2"/>
    <w:rsid w:val="00525F83"/>
    <w:rsid w:val="005273FD"/>
    <w:rsid w:val="005301FC"/>
    <w:rsid w:val="0053021B"/>
    <w:rsid w:val="005339FB"/>
    <w:rsid w:val="00533E23"/>
    <w:rsid w:val="005354F1"/>
    <w:rsid w:val="00535E4D"/>
    <w:rsid w:val="00536B2C"/>
    <w:rsid w:val="005405AB"/>
    <w:rsid w:val="00541792"/>
    <w:rsid w:val="0054340A"/>
    <w:rsid w:val="00543964"/>
    <w:rsid w:val="005447F6"/>
    <w:rsid w:val="00545A19"/>
    <w:rsid w:val="00546681"/>
    <w:rsid w:val="00547F08"/>
    <w:rsid w:val="0055059F"/>
    <w:rsid w:val="005506B6"/>
    <w:rsid w:val="00554928"/>
    <w:rsid w:val="0055575F"/>
    <w:rsid w:val="00560FE1"/>
    <w:rsid w:val="00562D8B"/>
    <w:rsid w:val="00565AFF"/>
    <w:rsid w:val="00573870"/>
    <w:rsid w:val="005742EE"/>
    <w:rsid w:val="005750B4"/>
    <w:rsid w:val="00575370"/>
    <w:rsid w:val="00575F7A"/>
    <w:rsid w:val="00576953"/>
    <w:rsid w:val="00580BE3"/>
    <w:rsid w:val="00581294"/>
    <w:rsid w:val="00581FE9"/>
    <w:rsid w:val="0058378B"/>
    <w:rsid w:val="0058463F"/>
    <w:rsid w:val="005846C7"/>
    <w:rsid w:val="005848C7"/>
    <w:rsid w:val="00585DF6"/>
    <w:rsid w:val="005862E6"/>
    <w:rsid w:val="00586FCC"/>
    <w:rsid w:val="005873F6"/>
    <w:rsid w:val="00587F75"/>
    <w:rsid w:val="00592F30"/>
    <w:rsid w:val="00594AB5"/>
    <w:rsid w:val="00595175"/>
    <w:rsid w:val="0059582E"/>
    <w:rsid w:val="00597F69"/>
    <w:rsid w:val="005A00FF"/>
    <w:rsid w:val="005A1B5A"/>
    <w:rsid w:val="005B324E"/>
    <w:rsid w:val="005B39DD"/>
    <w:rsid w:val="005B49FF"/>
    <w:rsid w:val="005B500E"/>
    <w:rsid w:val="005B7FE2"/>
    <w:rsid w:val="005C640D"/>
    <w:rsid w:val="005D143B"/>
    <w:rsid w:val="005D26F0"/>
    <w:rsid w:val="005D3687"/>
    <w:rsid w:val="005D4493"/>
    <w:rsid w:val="005E1B4B"/>
    <w:rsid w:val="005E2E9A"/>
    <w:rsid w:val="005E4249"/>
    <w:rsid w:val="005E64C8"/>
    <w:rsid w:val="005F0D5B"/>
    <w:rsid w:val="005F2417"/>
    <w:rsid w:val="005F2A6A"/>
    <w:rsid w:val="005F360A"/>
    <w:rsid w:val="005F451E"/>
    <w:rsid w:val="005F5000"/>
    <w:rsid w:val="005F6CDC"/>
    <w:rsid w:val="0060289A"/>
    <w:rsid w:val="0060705C"/>
    <w:rsid w:val="006075A2"/>
    <w:rsid w:val="006108C9"/>
    <w:rsid w:val="00611510"/>
    <w:rsid w:val="006115BB"/>
    <w:rsid w:val="00613536"/>
    <w:rsid w:val="006135EC"/>
    <w:rsid w:val="00613DF1"/>
    <w:rsid w:val="0061661D"/>
    <w:rsid w:val="00620B9C"/>
    <w:rsid w:val="006228D1"/>
    <w:rsid w:val="00622A72"/>
    <w:rsid w:val="00623348"/>
    <w:rsid w:val="0062350A"/>
    <w:rsid w:val="00624C95"/>
    <w:rsid w:val="00625B20"/>
    <w:rsid w:val="00626843"/>
    <w:rsid w:val="00626B9F"/>
    <w:rsid w:val="006302CF"/>
    <w:rsid w:val="00630BAD"/>
    <w:rsid w:val="00633EAF"/>
    <w:rsid w:val="006349C0"/>
    <w:rsid w:val="00637446"/>
    <w:rsid w:val="00641606"/>
    <w:rsid w:val="006431B3"/>
    <w:rsid w:val="00644D98"/>
    <w:rsid w:val="0064632B"/>
    <w:rsid w:val="00647469"/>
    <w:rsid w:val="00647DB6"/>
    <w:rsid w:val="00650000"/>
    <w:rsid w:val="006554BE"/>
    <w:rsid w:val="00661674"/>
    <w:rsid w:val="006616F1"/>
    <w:rsid w:val="00664A11"/>
    <w:rsid w:val="00667E05"/>
    <w:rsid w:val="00672E08"/>
    <w:rsid w:val="006747BE"/>
    <w:rsid w:val="0067598E"/>
    <w:rsid w:val="0067753C"/>
    <w:rsid w:val="0068049E"/>
    <w:rsid w:val="00683B54"/>
    <w:rsid w:val="006849B2"/>
    <w:rsid w:val="00685C9F"/>
    <w:rsid w:val="00692724"/>
    <w:rsid w:val="00695648"/>
    <w:rsid w:val="00695862"/>
    <w:rsid w:val="00696B9F"/>
    <w:rsid w:val="00696F48"/>
    <w:rsid w:val="00697088"/>
    <w:rsid w:val="006A1E0C"/>
    <w:rsid w:val="006A5462"/>
    <w:rsid w:val="006A5C6F"/>
    <w:rsid w:val="006B05D8"/>
    <w:rsid w:val="006B29E6"/>
    <w:rsid w:val="006B2E0E"/>
    <w:rsid w:val="006B52D5"/>
    <w:rsid w:val="006B5E6F"/>
    <w:rsid w:val="006B5EC7"/>
    <w:rsid w:val="006B61B2"/>
    <w:rsid w:val="006B684A"/>
    <w:rsid w:val="006B76B6"/>
    <w:rsid w:val="006C10BB"/>
    <w:rsid w:val="006C1791"/>
    <w:rsid w:val="006C1B19"/>
    <w:rsid w:val="006C2A3B"/>
    <w:rsid w:val="006C625A"/>
    <w:rsid w:val="006C6405"/>
    <w:rsid w:val="006D1698"/>
    <w:rsid w:val="006D4B51"/>
    <w:rsid w:val="006D57E8"/>
    <w:rsid w:val="006D584B"/>
    <w:rsid w:val="006D6816"/>
    <w:rsid w:val="006D74AF"/>
    <w:rsid w:val="006D7CCD"/>
    <w:rsid w:val="006E0EFC"/>
    <w:rsid w:val="006E3E01"/>
    <w:rsid w:val="006E5374"/>
    <w:rsid w:val="006E5EE6"/>
    <w:rsid w:val="006E7B8D"/>
    <w:rsid w:val="006E7C21"/>
    <w:rsid w:val="006F094A"/>
    <w:rsid w:val="006F09F4"/>
    <w:rsid w:val="006F216D"/>
    <w:rsid w:val="006F4AF2"/>
    <w:rsid w:val="006F78CF"/>
    <w:rsid w:val="007003F8"/>
    <w:rsid w:val="007035CE"/>
    <w:rsid w:val="007063E9"/>
    <w:rsid w:val="00706922"/>
    <w:rsid w:val="007070BD"/>
    <w:rsid w:val="007118EA"/>
    <w:rsid w:val="00712049"/>
    <w:rsid w:val="00712D5B"/>
    <w:rsid w:val="0071366C"/>
    <w:rsid w:val="007154F7"/>
    <w:rsid w:val="0071753B"/>
    <w:rsid w:val="007176C6"/>
    <w:rsid w:val="00717F6E"/>
    <w:rsid w:val="0072108B"/>
    <w:rsid w:val="00721A6C"/>
    <w:rsid w:val="007252AB"/>
    <w:rsid w:val="00727DC1"/>
    <w:rsid w:val="00730004"/>
    <w:rsid w:val="007314C9"/>
    <w:rsid w:val="00731F25"/>
    <w:rsid w:val="007321A7"/>
    <w:rsid w:val="00732957"/>
    <w:rsid w:val="007333F0"/>
    <w:rsid w:val="00733741"/>
    <w:rsid w:val="00733ACC"/>
    <w:rsid w:val="00734EEF"/>
    <w:rsid w:val="00735256"/>
    <w:rsid w:val="007361B4"/>
    <w:rsid w:val="00736559"/>
    <w:rsid w:val="007376CC"/>
    <w:rsid w:val="00740BEA"/>
    <w:rsid w:val="007453B9"/>
    <w:rsid w:val="00746500"/>
    <w:rsid w:val="00751FEB"/>
    <w:rsid w:val="00752C8D"/>
    <w:rsid w:val="00755C1A"/>
    <w:rsid w:val="00757689"/>
    <w:rsid w:val="00761EC9"/>
    <w:rsid w:val="00763152"/>
    <w:rsid w:val="00763C67"/>
    <w:rsid w:val="00763F1D"/>
    <w:rsid w:val="00765086"/>
    <w:rsid w:val="00766C9E"/>
    <w:rsid w:val="007677EE"/>
    <w:rsid w:val="00767A2E"/>
    <w:rsid w:val="00767F69"/>
    <w:rsid w:val="00770BAB"/>
    <w:rsid w:val="00772DA7"/>
    <w:rsid w:val="00773841"/>
    <w:rsid w:val="00773E7B"/>
    <w:rsid w:val="007748CD"/>
    <w:rsid w:val="00775090"/>
    <w:rsid w:val="00775C50"/>
    <w:rsid w:val="00776680"/>
    <w:rsid w:val="007778ED"/>
    <w:rsid w:val="007779CC"/>
    <w:rsid w:val="00780174"/>
    <w:rsid w:val="0078039C"/>
    <w:rsid w:val="00780801"/>
    <w:rsid w:val="00784955"/>
    <w:rsid w:val="00784A38"/>
    <w:rsid w:val="007873FC"/>
    <w:rsid w:val="00787D58"/>
    <w:rsid w:val="0079436E"/>
    <w:rsid w:val="00796C90"/>
    <w:rsid w:val="007A0A18"/>
    <w:rsid w:val="007A1744"/>
    <w:rsid w:val="007A1C12"/>
    <w:rsid w:val="007A28A6"/>
    <w:rsid w:val="007A6A15"/>
    <w:rsid w:val="007B0522"/>
    <w:rsid w:val="007B0793"/>
    <w:rsid w:val="007B18B7"/>
    <w:rsid w:val="007B227A"/>
    <w:rsid w:val="007B2C88"/>
    <w:rsid w:val="007B2D8E"/>
    <w:rsid w:val="007B3898"/>
    <w:rsid w:val="007B397E"/>
    <w:rsid w:val="007B5056"/>
    <w:rsid w:val="007B531B"/>
    <w:rsid w:val="007B5570"/>
    <w:rsid w:val="007B5D2C"/>
    <w:rsid w:val="007B755C"/>
    <w:rsid w:val="007C4D1F"/>
    <w:rsid w:val="007D1FB9"/>
    <w:rsid w:val="007D43D1"/>
    <w:rsid w:val="007D4AB3"/>
    <w:rsid w:val="007D4EF1"/>
    <w:rsid w:val="007D60C2"/>
    <w:rsid w:val="007D6274"/>
    <w:rsid w:val="007D6286"/>
    <w:rsid w:val="007E0CEA"/>
    <w:rsid w:val="007E177C"/>
    <w:rsid w:val="007E210A"/>
    <w:rsid w:val="007E3824"/>
    <w:rsid w:val="007E50A2"/>
    <w:rsid w:val="007E56A2"/>
    <w:rsid w:val="007E5BD2"/>
    <w:rsid w:val="007E64FC"/>
    <w:rsid w:val="007E65FA"/>
    <w:rsid w:val="007E7B82"/>
    <w:rsid w:val="007E7C46"/>
    <w:rsid w:val="007F4668"/>
    <w:rsid w:val="007F5815"/>
    <w:rsid w:val="007F5BD6"/>
    <w:rsid w:val="007F5D29"/>
    <w:rsid w:val="007F6F2C"/>
    <w:rsid w:val="0080054A"/>
    <w:rsid w:val="00800DB8"/>
    <w:rsid w:val="008015B6"/>
    <w:rsid w:val="008026D3"/>
    <w:rsid w:val="00803763"/>
    <w:rsid w:val="00806A5F"/>
    <w:rsid w:val="00807CDE"/>
    <w:rsid w:val="008130FA"/>
    <w:rsid w:val="00814F7C"/>
    <w:rsid w:val="00820727"/>
    <w:rsid w:val="00820BBB"/>
    <w:rsid w:val="008210AD"/>
    <w:rsid w:val="00822054"/>
    <w:rsid w:val="008221B9"/>
    <w:rsid w:val="00822796"/>
    <w:rsid w:val="00825128"/>
    <w:rsid w:val="00825F62"/>
    <w:rsid w:val="00827571"/>
    <w:rsid w:val="00830612"/>
    <w:rsid w:val="00830A15"/>
    <w:rsid w:val="00831662"/>
    <w:rsid w:val="0083381F"/>
    <w:rsid w:val="00833F55"/>
    <w:rsid w:val="00834995"/>
    <w:rsid w:val="00840332"/>
    <w:rsid w:val="008415AF"/>
    <w:rsid w:val="00841E97"/>
    <w:rsid w:val="00850912"/>
    <w:rsid w:val="00852F1E"/>
    <w:rsid w:val="0085381F"/>
    <w:rsid w:val="00853828"/>
    <w:rsid w:val="00855265"/>
    <w:rsid w:val="00856DE0"/>
    <w:rsid w:val="00857072"/>
    <w:rsid w:val="00857930"/>
    <w:rsid w:val="00860D90"/>
    <w:rsid w:val="0086249E"/>
    <w:rsid w:val="00862CF6"/>
    <w:rsid w:val="00863F96"/>
    <w:rsid w:val="00864282"/>
    <w:rsid w:val="008644B5"/>
    <w:rsid w:val="00864CB3"/>
    <w:rsid w:val="00866431"/>
    <w:rsid w:val="0086700A"/>
    <w:rsid w:val="00867571"/>
    <w:rsid w:val="008708C8"/>
    <w:rsid w:val="0087155C"/>
    <w:rsid w:val="00872ED8"/>
    <w:rsid w:val="00875A82"/>
    <w:rsid w:val="00875B6F"/>
    <w:rsid w:val="00877639"/>
    <w:rsid w:val="00877F64"/>
    <w:rsid w:val="00883D19"/>
    <w:rsid w:val="00887B32"/>
    <w:rsid w:val="00887D17"/>
    <w:rsid w:val="00891F35"/>
    <w:rsid w:val="0089238B"/>
    <w:rsid w:val="0089483A"/>
    <w:rsid w:val="00896A4C"/>
    <w:rsid w:val="008976D4"/>
    <w:rsid w:val="00897A12"/>
    <w:rsid w:val="00897C7E"/>
    <w:rsid w:val="008A004C"/>
    <w:rsid w:val="008A47D7"/>
    <w:rsid w:val="008A5924"/>
    <w:rsid w:val="008A5E62"/>
    <w:rsid w:val="008A6ED9"/>
    <w:rsid w:val="008A7F40"/>
    <w:rsid w:val="008A7F71"/>
    <w:rsid w:val="008B192B"/>
    <w:rsid w:val="008B4EBA"/>
    <w:rsid w:val="008B7EEC"/>
    <w:rsid w:val="008C230C"/>
    <w:rsid w:val="008C5B1C"/>
    <w:rsid w:val="008D0899"/>
    <w:rsid w:val="008D15EC"/>
    <w:rsid w:val="008D4F1F"/>
    <w:rsid w:val="008D5A37"/>
    <w:rsid w:val="008D6921"/>
    <w:rsid w:val="008D718D"/>
    <w:rsid w:val="008E032D"/>
    <w:rsid w:val="008E1338"/>
    <w:rsid w:val="008E133E"/>
    <w:rsid w:val="008E3508"/>
    <w:rsid w:val="008E3EEA"/>
    <w:rsid w:val="008E5FD1"/>
    <w:rsid w:val="008E68F1"/>
    <w:rsid w:val="008E71A0"/>
    <w:rsid w:val="008E7DBD"/>
    <w:rsid w:val="008F03A0"/>
    <w:rsid w:val="008F0CC1"/>
    <w:rsid w:val="008F3043"/>
    <w:rsid w:val="008F50E3"/>
    <w:rsid w:val="008F5669"/>
    <w:rsid w:val="008F5A35"/>
    <w:rsid w:val="008F649E"/>
    <w:rsid w:val="008F666C"/>
    <w:rsid w:val="008F78E5"/>
    <w:rsid w:val="009010C5"/>
    <w:rsid w:val="009062F0"/>
    <w:rsid w:val="009112B5"/>
    <w:rsid w:val="009133A4"/>
    <w:rsid w:val="00916DD1"/>
    <w:rsid w:val="0091793A"/>
    <w:rsid w:val="00920280"/>
    <w:rsid w:val="009212D2"/>
    <w:rsid w:val="0092294E"/>
    <w:rsid w:val="009232D5"/>
    <w:rsid w:val="00923DED"/>
    <w:rsid w:val="009262DA"/>
    <w:rsid w:val="009270BD"/>
    <w:rsid w:val="009270FE"/>
    <w:rsid w:val="00932433"/>
    <w:rsid w:val="009327BD"/>
    <w:rsid w:val="00932D69"/>
    <w:rsid w:val="00933298"/>
    <w:rsid w:val="00941B0C"/>
    <w:rsid w:val="00942080"/>
    <w:rsid w:val="00942AA1"/>
    <w:rsid w:val="00947CFD"/>
    <w:rsid w:val="009528BD"/>
    <w:rsid w:val="0095363B"/>
    <w:rsid w:val="00953B95"/>
    <w:rsid w:val="00953E98"/>
    <w:rsid w:val="00954F68"/>
    <w:rsid w:val="009625F6"/>
    <w:rsid w:val="00963E29"/>
    <w:rsid w:val="009662C6"/>
    <w:rsid w:val="00967B27"/>
    <w:rsid w:val="00970720"/>
    <w:rsid w:val="009718A7"/>
    <w:rsid w:val="00976844"/>
    <w:rsid w:val="00976AD8"/>
    <w:rsid w:val="009770F1"/>
    <w:rsid w:val="009812B8"/>
    <w:rsid w:val="0098254B"/>
    <w:rsid w:val="00983BA3"/>
    <w:rsid w:val="009871EA"/>
    <w:rsid w:val="009873DB"/>
    <w:rsid w:val="009901AC"/>
    <w:rsid w:val="0099172A"/>
    <w:rsid w:val="00993663"/>
    <w:rsid w:val="009944B7"/>
    <w:rsid w:val="00994C54"/>
    <w:rsid w:val="00995216"/>
    <w:rsid w:val="00995744"/>
    <w:rsid w:val="00996279"/>
    <w:rsid w:val="00997DFD"/>
    <w:rsid w:val="009A20B7"/>
    <w:rsid w:val="009A2366"/>
    <w:rsid w:val="009A25DE"/>
    <w:rsid w:val="009A295F"/>
    <w:rsid w:val="009A3898"/>
    <w:rsid w:val="009A6E98"/>
    <w:rsid w:val="009B08EF"/>
    <w:rsid w:val="009B117F"/>
    <w:rsid w:val="009B2691"/>
    <w:rsid w:val="009B4A1B"/>
    <w:rsid w:val="009B51A0"/>
    <w:rsid w:val="009B51B8"/>
    <w:rsid w:val="009B5214"/>
    <w:rsid w:val="009B6111"/>
    <w:rsid w:val="009C1422"/>
    <w:rsid w:val="009C4C1F"/>
    <w:rsid w:val="009C5B18"/>
    <w:rsid w:val="009C7AD7"/>
    <w:rsid w:val="009D01C9"/>
    <w:rsid w:val="009D2857"/>
    <w:rsid w:val="009D2929"/>
    <w:rsid w:val="009D3BAC"/>
    <w:rsid w:val="009D4468"/>
    <w:rsid w:val="009D464B"/>
    <w:rsid w:val="009D4697"/>
    <w:rsid w:val="009D475B"/>
    <w:rsid w:val="009D5359"/>
    <w:rsid w:val="009D6A51"/>
    <w:rsid w:val="009E0876"/>
    <w:rsid w:val="009E1D17"/>
    <w:rsid w:val="009E7B5F"/>
    <w:rsid w:val="009F25D4"/>
    <w:rsid w:val="009F3AC4"/>
    <w:rsid w:val="009F584C"/>
    <w:rsid w:val="009F5D7F"/>
    <w:rsid w:val="00A0080E"/>
    <w:rsid w:val="00A01316"/>
    <w:rsid w:val="00A02A0F"/>
    <w:rsid w:val="00A052C1"/>
    <w:rsid w:val="00A058AF"/>
    <w:rsid w:val="00A05BAF"/>
    <w:rsid w:val="00A07528"/>
    <w:rsid w:val="00A07751"/>
    <w:rsid w:val="00A07C7A"/>
    <w:rsid w:val="00A10882"/>
    <w:rsid w:val="00A12562"/>
    <w:rsid w:val="00A12965"/>
    <w:rsid w:val="00A13E0A"/>
    <w:rsid w:val="00A1461C"/>
    <w:rsid w:val="00A15978"/>
    <w:rsid w:val="00A16DE4"/>
    <w:rsid w:val="00A2359F"/>
    <w:rsid w:val="00A241C2"/>
    <w:rsid w:val="00A2598D"/>
    <w:rsid w:val="00A25BEC"/>
    <w:rsid w:val="00A25C26"/>
    <w:rsid w:val="00A27EC6"/>
    <w:rsid w:val="00A30109"/>
    <w:rsid w:val="00A32AFE"/>
    <w:rsid w:val="00A34AA3"/>
    <w:rsid w:val="00A37FAA"/>
    <w:rsid w:val="00A402CD"/>
    <w:rsid w:val="00A40845"/>
    <w:rsid w:val="00A413C6"/>
    <w:rsid w:val="00A41959"/>
    <w:rsid w:val="00A424A4"/>
    <w:rsid w:val="00A42D3D"/>
    <w:rsid w:val="00A4343E"/>
    <w:rsid w:val="00A4406D"/>
    <w:rsid w:val="00A448FC"/>
    <w:rsid w:val="00A457E7"/>
    <w:rsid w:val="00A466AD"/>
    <w:rsid w:val="00A47AAC"/>
    <w:rsid w:val="00A51557"/>
    <w:rsid w:val="00A51EBB"/>
    <w:rsid w:val="00A531FA"/>
    <w:rsid w:val="00A53A1C"/>
    <w:rsid w:val="00A53FA3"/>
    <w:rsid w:val="00A5413B"/>
    <w:rsid w:val="00A560A8"/>
    <w:rsid w:val="00A56AF3"/>
    <w:rsid w:val="00A56E06"/>
    <w:rsid w:val="00A57691"/>
    <w:rsid w:val="00A578EB"/>
    <w:rsid w:val="00A57B06"/>
    <w:rsid w:val="00A62EB4"/>
    <w:rsid w:val="00A651BC"/>
    <w:rsid w:val="00A665DB"/>
    <w:rsid w:val="00A7265E"/>
    <w:rsid w:val="00A72E85"/>
    <w:rsid w:val="00A7348F"/>
    <w:rsid w:val="00A745EC"/>
    <w:rsid w:val="00A7466B"/>
    <w:rsid w:val="00A752E4"/>
    <w:rsid w:val="00A816D8"/>
    <w:rsid w:val="00A81ECB"/>
    <w:rsid w:val="00A83E71"/>
    <w:rsid w:val="00A83F7F"/>
    <w:rsid w:val="00A84ECE"/>
    <w:rsid w:val="00A84FFF"/>
    <w:rsid w:val="00A8522A"/>
    <w:rsid w:val="00A92B47"/>
    <w:rsid w:val="00A94D1A"/>
    <w:rsid w:val="00A95C84"/>
    <w:rsid w:val="00AA0107"/>
    <w:rsid w:val="00AA0504"/>
    <w:rsid w:val="00AA1B8E"/>
    <w:rsid w:val="00AA1D96"/>
    <w:rsid w:val="00AA43ED"/>
    <w:rsid w:val="00AA67D5"/>
    <w:rsid w:val="00AB0857"/>
    <w:rsid w:val="00AB1CB5"/>
    <w:rsid w:val="00AB26D2"/>
    <w:rsid w:val="00AB4CEB"/>
    <w:rsid w:val="00AB7430"/>
    <w:rsid w:val="00AC1AC9"/>
    <w:rsid w:val="00AC1CCD"/>
    <w:rsid w:val="00AC22C6"/>
    <w:rsid w:val="00AC4D64"/>
    <w:rsid w:val="00AD2B06"/>
    <w:rsid w:val="00AD348D"/>
    <w:rsid w:val="00AD429B"/>
    <w:rsid w:val="00AD4658"/>
    <w:rsid w:val="00AD55AB"/>
    <w:rsid w:val="00AD7374"/>
    <w:rsid w:val="00AE3DF4"/>
    <w:rsid w:val="00AE434B"/>
    <w:rsid w:val="00AE43A3"/>
    <w:rsid w:val="00AE43B1"/>
    <w:rsid w:val="00AE47DC"/>
    <w:rsid w:val="00AE59DB"/>
    <w:rsid w:val="00AE617A"/>
    <w:rsid w:val="00AE61AE"/>
    <w:rsid w:val="00AE75D0"/>
    <w:rsid w:val="00AF0954"/>
    <w:rsid w:val="00AF25B5"/>
    <w:rsid w:val="00AF4593"/>
    <w:rsid w:val="00AF6B98"/>
    <w:rsid w:val="00B005FA"/>
    <w:rsid w:val="00B00AC5"/>
    <w:rsid w:val="00B02473"/>
    <w:rsid w:val="00B04AC2"/>
    <w:rsid w:val="00B04BCE"/>
    <w:rsid w:val="00B04C98"/>
    <w:rsid w:val="00B0622D"/>
    <w:rsid w:val="00B0622E"/>
    <w:rsid w:val="00B06255"/>
    <w:rsid w:val="00B064CE"/>
    <w:rsid w:val="00B13530"/>
    <w:rsid w:val="00B1530A"/>
    <w:rsid w:val="00B1563F"/>
    <w:rsid w:val="00B20067"/>
    <w:rsid w:val="00B2038E"/>
    <w:rsid w:val="00B2080F"/>
    <w:rsid w:val="00B21F28"/>
    <w:rsid w:val="00B220F8"/>
    <w:rsid w:val="00B24418"/>
    <w:rsid w:val="00B2469B"/>
    <w:rsid w:val="00B3005E"/>
    <w:rsid w:val="00B324E4"/>
    <w:rsid w:val="00B35430"/>
    <w:rsid w:val="00B425B0"/>
    <w:rsid w:val="00B43AFF"/>
    <w:rsid w:val="00B43D04"/>
    <w:rsid w:val="00B46CB0"/>
    <w:rsid w:val="00B5048A"/>
    <w:rsid w:val="00B5074B"/>
    <w:rsid w:val="00B519E3"/>
    <w:rsid w:val="00B53F9B"/>
    <w:rsid w:val="00B62040"/>
    <w:rsid w:val="00B62767"/>
    <w:rsid w:val="00B67160"/>
    <w:rsid w:val="00B712E0"/>
    <w:rsid w:val="00B7292B"/>
    <w:rsid w:val="00B739BC"/>
    <w:rsid w:val="00B7404B"/>
    <w:rsid w:val="00B81574"/>
    <w:rsid w:val="00B82CB4"/>
    <w:rsid w:val="00B82D9F"/>
    <w:rsid w:val="00B83178"/>
    <w:rsid w:val="00B83B44"/>
    <w:rsid w:val="00B85296"/>
    <w:rsid w:val="00B85842"/>
    <w:rsid w:val="00B87EE2"/>
    <w:rsid w:val="00B9160F"/>
    <w:rsid w:val="00B92CA3"/>
    <w:rsid w:val="00B93A13"/>
    <w:rsid w:val="00B946ED"/>
    <w:rsid w:val="00B95E24"/>
    <w:rsid w:val="00B97751"/>
    <w:rsid w:val="00B978AF"/>
    <w:rsid w:val="00B97DA8"/>
    <w:rsid w:val="00BA051C"/>
    <w:rsid w:val="00BA05C8"/>
    <w:rsid w:val="00BA1361"/>
    <w:rsid w:val="00BA3124"/>
    <w:rsid w:val="00BA31BF"/>
    <w:rsid w:val="00BA3CF7"/>
    <w:rsid w:val="00BA50B8"/>
    <w:rsid w:val="00BA522C"/>
    <w:rsid w:val="00BA6151"/>
    <w:rsid w:val="00BA6983"/>
    <w:rsid w:val="00BB050C"/>
    <w:rsid w:val="00BB1B4B"/>
    <w:rsid w:val="00BB22B4"/>
    <w:rsid w:val="00BB3A49"/>
    <w:rsid w:val="00BB5D34"/>
    <w:rsid w:val="00BB6E12"/>
    <w:rsid w:val="00BB79C9"/>
    <w:rsid w:val="00BC12AD"/>
    <w:rsid w:val="00BC154C"/>
    <w:rsid w:val="00BC19B6"/>
    <w:rsid w:val="00BC3159"/>
    <w:rsid w:val="00BC5316"/>
    <w:rsid w:val="00BC5376"/>
    <w:rsid w:val="00BC5CFA"/>
    <w:rsid w:val="00BC67D1"/>
    <w:rsid w:val="00BC7ECA"/>
    <w:rsid w:val="00BD219B"/>
    <w:rsid w:val="00BD243F"/>
    <w:rsid w:val="00BD2592"/>
    <w:rsid w:val="00BD2E28"/>
    <w:rsid w:val="00BD6000"/>
    <w:rsid w:val="00BE0FC0"/>
    <w:rsid w:val="00BE31B9"/>
    <w:rsid w:val="00BE3434"/>
    <w:rsid w:val="00BE4A0B"/>
    <w:rsid w:val="00BE63DA"/>
    <w:rsid w:val="00BE6581"/>
    <w:rsid w:val="00BE6765"/>
    <w:rsid w:val="00BE73F8"/>
    <w:rsid w:val="00BF1018"/>
    <w:rsid w:val="00BF2C58"/>
    <w:rsid w:val="00BF2CE9"/>
    <w:rsid w:val="00BF7D50"/>
    <w:rsid w:val="00C03E38"/>
    <w:rsid w:val="00C047E9"/>
    <w:rsid w:val="00C04B89"/>
    <w:rsid w:val="00C04BAE"/>
    <w:rsid w:val="00C12F79"/>
    <w:rsid w:val="00C14F13"/>
    <w:rsid w:val="00C14F9B"/>
    <w:rsid w:val="00C1679B"/>
    <w:rsid w:val="00C200DD"/>
    <w:rsid w:val="00C204D0"/>
    <w:rsid w:val="00C208B7"/>
    <w:rsid w:val="00C21E24"/>
    <w:rsid w:val="00C24B42"/>
    <w:rsid w:val="00C264BB"/>
    <w:rsid w:val="00C27066"/>
    <w:rsid w:val="00C32043"/>
    <w:rsid w:val="00C33D93"/>
    <w:rsid w:val="00C34AAE"/>
    <w:rsid w:val="00C36358"/>
    <w:rsid w:val="00C4260A"/>
    <w:rsid w:val="00C42A19"/>
    <w:rsid w:val="00C4415F"/>
    <w:rsid w:val="00C44C0E"/>
    <w:rsid w:val="00C45617"/>
    <w:rsid w:val="00C46007"/>
    <w:rsid w:val="00C47773"/>
    <w:rsid w:val="00C50394"/>
    <w:rsid w:val="00C50E7A"/>
    <w:rsid w:val="00C515A3"/>
    <w:rsid w:val="00C52CA3"/>
    <w:rsid w:val="00C53549"/>
    <w:rsid w:val="00C539FA"/>
    <w:rsid w:val="00C54F94"/>
    <w:rsid w:val="00C55AF5"/>
    <w:rsid w:val="00C5751C"/>
    <w:rsid w:val="00C61B1A"/>
    <w:rsid w:val="00C62A21"/>
    <w:rsid w:val="00C62D3B"/>
    <w:rsid w:val="00C62F2D"/>
    <w:rsid w:val="00C63D4D"/>
    <w:rsid w:val="00C63D67"/>
    <w:rsid w:val="00C64C72"/>
    <w:rsid w:val="00C6562C"/>
    <w:rsid w:val="00C657F2"/>
    <w:rsid w:val="00C70B1F"/>
    <w:rsid w:val="00C72CB0"/>
    <w:rsid w:val="00C74868"/>
    <w:rsid w:val="00C764B8"/>
    <w:rsid w:val="00C770DE"/>
    <w:rsid w:val="00C81AC0"/>
    <w:rsid w:val="00C81F51"/>
    <w:rsid w:val="00C829AF"/>
    <w:rsid w:val="00C82BA4"/>
    <w:rsid w:val="00C86621"/>
    <w:rsid w:val="00C86760"/>
    <w:rsid w:val="00C877DD"/>
    <w:rsid w:val="00C91397"/>
    <w:rsid w:val="00C92A68"/>
    <w:rsid w:val="00C93940"/>
    <w:rsid w:val="00C9499F"/>
    <w:rsid w:val="00C95B28"/>
    <w:rsid w:val="00C96775"/>
    <w:rsid w:val="00CA219F"/>
    <w:rsid w:val="00CA433A"/>
    <w:rsid w:val="00CA5C3F"/>
    <w:rsid w:val="00CA6302"/>
    <w:rsid w:val="00CA77EF"/>
    <w:rsid w:val="00CB1230"/>
    <w:rsid w:val="00CB2282"/>
    <w:rsid w:val="00CB2807"/>
    <w:rsid w:val="00CB47B7"/>
    <w:rsid w:val="00CB5784"/>
    <w:rsid w:val="00CB62B1"/>
    <w:rsid w:val="00CB7757"/>
    <w:rsid w:val="00CB7843"/>
    <w:rsid w:val="00CC077E"/>
    <w:rsid w:val="00CC1504"/>
    <w:rsid w:val="00CC2082"/>
    <w:rsid w:val="00CC42E5"/>
    <w:rsid w:val="00CC6DED"/>
    <w:rsid w:val="00CC74EE"/>
    <w:rsid w:val="00CC7794"/>
    <w:rsid w:val="00CD0092"/>
    <w:rsid w:val="00CD07E2"/>
    <w:rsid w:val="00CD2E54"/>
    <w:rsid w:val="00CD3057"/>
    <w:rsid w:val="00CD3EC4"/>
    <w:rsid w:val="00CD40D1"/>
    <w:rsid w:val="00CE08E1"/>
    <w:rsid w:val="00CE178D"/>
    <w:rsid w:val="00CE3718"/>
    <w:rsid w:val="00CE3889"/>
    <w:rsid w:val="00CE6EDF"/>
    <w:rsid w:val="00CE7F6A"/>
    <w:rsid w:val="00CF0F33"/>
    <w:rsid w:val="00CF2F84"/>
    <w:rsid w:val="00CF42A1"/>
    <w:rsid w:val="00CF4D97"/>
    <w:rsid w:val="00CF7E5A"/>
    <w:rsid w:val="00D00111"/>
    <w:rsid w:val="00D00951"/>
    <w:rsid w:val="00D01275"/>
    <w:rsid w:val="00D03785"/>
    <w:rsid w:val="00D03B37"/>
    <w:rsid w:val="00D040F9"/>
    <w:rsid w:val="00D0470B"/>
    <w:rsid w:val="00D0507D"/>
    <w:rsid w:val="00D05C31"/>
    <w:rsid w:val="00D06047"/>
    <w:rsid w:val="00D06133"/>
    <w:rsid w:val="00D06880"/>
    <w:rsid w:val="00D12CA0"/>
    <w:rsid w:val="00D130CD"/>
    <w:rsid w:val="00D13961"/>
    <w:rsid w:val="00D20735"/>
    <w:rsid w:val="00D21685"/>
    <w:rsid w:val="00D219F4"/>
    <w:rsid w:val="00D21EA3"/>
    <w:rsid w:val="00D2313B"/>
    <w:rsid w:val="00D23A08"/>
    <w:rsid w:val="00D23C70"/>
    <w:rsid w:val="00D2509A"/>
    <w:rsid w:val="00D25E1D"/>
    <w:rsid w:val="00D26498"/>
    <w:rsid w:val="00D26E7E"/>
    <w:rsid w:val="00D27003"/>
    <w:rsid w:val="00D31A03"/>
    <w:rsid w:val="00D34A10"/>
    <w:rsid w:val="00D34D34"/>
    <w:rsid w:val="00D35F2B"/>
    <w:rsid w:val="00D3756B"/>
    <w:rsid w:val="00D412A0"/>
    <w:rsid w:val="00D42CED"/>
    <w:rsid w:val="00D4360A"/>
    <w:rsid w:val="00D450D3"/>
    <w:rsid w:val="00D45DD6"/>
    <w:rsid w:val="00D471A5"/>
    <w:rsid w:val="00D506CB"/>
    <w:rsid w:val="00D5209F"/>
    <w:rsid w:val="00D527BB"/>
    <w:rsid w:val="00D53E46"/>
    <w:rsid w:val="00D57ACA"/>
    <w:rsid w:val="00D648C1"/>
    <w:rsid w:val="00D66AD2"/>
    <w:rsid w:val="00D67C85"/>
    <w:rsid w:val="00D70A9B"/>
    <w:rsid w:val="00D71F5F"/>
    <w:rsid w:val="00D76204"/>
    <w:rsid w:val="00D812F8"/>
    <w:rsid w:val="00D81D6D"/>
    <w:rsid w:val="00D82056"/>
    <w:rsid w:val="00D82C1A"/>
    <w:rsid w:val="00D83ACD"/>
    <w:rsid w:val="00D84D70"/>
    <w:rsid w:val="00D86716"/>
    <w:rsid w:val="00D86A3F"/>
    <w:rsid w:val="00D87F46"/>
    <w:rsid w:val="00D90FA6"/>
    <w:rsid w:val="00D92E20"/>
    <w:rsid w:val="00D9577E"/>
    <w:rsid w:val="00D966D0"/>
    <w:rsid w:val="00D96B34"/>
    <w:rsid w:val="00D970E5"/>
    <w:rsid w:val="00DA1E02"/>
    <w:rsid w:val="00DA1EFF"/>
    <w:rsid w:val="00DA3217"/>
    <w:rsid w:val="00DA39E4"/>
    <w:rsid w:val="00DA409C"/>
    <w:rsid w:val="00DA4C5A"/>
    <w:rsid w:val="00DA5C97"/>
    <w:rsid w:val="00DA7E77"/>
    <w:rsid w:val="00DB1717"/>
    <w:rsid w:val="00DB1AF5"/>
    <w:rsid w:val="00DB4B98"/>
    <w:rsid w:val="00DB6356"/>
    <w:rsid w:val="00DB64B4"/>
    <w:rsid w:val="00DB707D"/>
    <w:rsid w:val="00DB7EFF"/>
    <w:rsid w:val="00DC0335"/>
    <w:rsid w:val="00DC0412"/>
    <w:rsid w:val="00DC0891"/>
    <w:rsid w:val="00DC15E0"/>
    <w:rsid w:val="00DC7B62"/>
    <w:rsid w:val="00DD5E48"/>
    <w:rsid w:val="00DD6A9F"/>
    <w:rsid w:val="00DE12C9"/>
    <w:rsid w:val="00DE1E77"/>
    <w:rsid w:val="00DE25E2"/>
    <w:rsid w:val="00DE3837"/>
    <w:rsid w:val="00DE3915"/>
    <w:rsid w:val="00DE416C"/>
    <w:rsid w:val="00DE5A86"/>
    <w:rsid w:val="00DE7442"/>
    <w:rsid w:val="00DF3D13"/>
    <w:rsid w:val="00DF649A"/>
    <w:rsid w:val="00E01270"/>
    <w:rsid w:val="00E04435"/>
    <w:rsid w:val="00E04EA1"/>
    <w:rsid w:val="00E05184"/>
    <w:rsid w:val="00E10828"/>
    <w:rsid w:val="00E10EF8"/>
    <w:rsid w:val="00E11FFA"/>
    <w:rsid w:val="00E121CF"/>
    <w:rsid w:val="00E14B75"/>
    <w:rsid w:val="00E160CD"/>
    <w:rsid w:val="00E173F0"/>
    <w:rsid w:val="00E20C97"/>
    <w:rsid w:val="00E21208"/>
    <w:rsid w:val="00E241AF"/>
    <w:rsid w:val="00E241E3"/>
    <w:rsid w:val="00E252C7"/>
    <w:rsid w:val="00E253C7"/>
    <w:rsid w:val="00E256A8"/>
    <w:rsid w:val="00E30FE8"/>
    <w:rsid w:val="00E315B6"/>
    <w:rsid w:val="00E32C8B"/>
    <w:rsid w:val="00E334CF"/>
    <w:rsid w:val="00E35134"/>
    <w:rsid w:val="00E35B03"/>
    <w:rsid w:val="00E35B21"/>
    <w:rsid w:val="00E36F13"/>
    <w:rsid w:val="00E37D9F"/>
    <w:rsid w:val="00E40723"/>
    <w:rsid w:val="00E45097"/>
    <w:rsid w:val="00E460EA"/>
    <w:rsid w:val="00E50ED2"/>
    <w:rsid w:val="00E55140"/>
    <w:rsid w:val="00E55E2A"/>
    <w:rsid w:val="00E5755D"/>
    <w:rsid w:val="00E57EAC"/>
    <w:rsid w:val="00E60717"/>
    <w:rsid w:val="00E61747"/>
    <w:rsid w:val="00E6205E"/>
    <w:rsid w:val="00E624B2"/>
    <w:rsid w:val="00E72076"/>
    <w:rsid w:val="00E72130"/>
    <w:rsid w:val="00E72703"/>
    <w:rsid w:val="00E74CFE"/>
    <w:rsid w:val="00E74D96"/>
    <w:rsid w:val="00E7625E"/>
    <w:rsid w:val="00E77AA7"/>
    <w:rsid w:val="00E81100"/>
    <w:rsid w:val="00E81B66"/>
    <w:rsid w:val="00E81E97"/>
    <w:rsid w:val="00E82B8D"/>
    <w:rsid w:val="00E83775"/>
    <w:rsid w:val="00E84E01"/>
    <w:rsid w:val="00E934CE"/>
    <w:rsid w:val="00E9365D"/>
    <w:rsid w:val="00E94184"/>
    <w:rsid w:val="00EA1329"/>
    <w:rsid w:val="00EA179B"/>
    <w:rsid w:val="00EA1DAA"/>
    <w:rsid w:val="00EA21BB"/>
    <w:rsid w:val="00EA310C"/>
    <w:rsid w:val="00EA31BB"/>
    <w:rsid w:val="00EA4C93"/>
    <w:rsid w:val="00EA5F07"/>
    <w:rsid w:val="00EA7545"/>
    <w:rsid w:val="00EB16E3"/>
    <w:rsid w:val="00EB17C3"/>
    <w:rsid w:val="00EB1E05"/>
    <w:rsid w:val="00EB2232"/>
    <w:rsid w:val="00EB2AE8"/>
    <w:rsid w:val="00EB45D5"/>
    <w:rsid w:val="00EB5765"/>
    <w:rsid w:val="00EB7E3C"/>
    <w:rsid w:val="00EC1C11"/>
    <w:rsid w:val="00EC2059"/>
    <w:rsid w:val="00EC641E"/>
    <w:rsid w:val="00EC690A"/>
    <w:rsid w:val="00ED0A08"/>
    <w:rsid w:val="00ED2EC1"/>
    <w:rsid w:val="00ED373F"/>
    <w:rsid w:val="00ED4D9B"/>
    <w:rsid w:val="00ED5830"/>
    <w:rsid w:val="00ED5CCE"/>
    <w:rsid w:val="00ED60C7"/>
    <w:rsid w:val="00ED71B0"/>
    <w:rsid w:val="00EE47DE"/>
    <w:rsid w:val="00EE6413"/>
    <w:rsid w:val="00EE6C9B"/>
    <w:rsid w:val="00EE6EED"/>
    <w:rsid w:val="00EF15D3"/>
    <w:rsid w:val="00EF4116"/>
    <w:rsid w:val="00EF459D"/>
    <w:rsid w:val="00EF76A5"/>
    <w:rsid w:val="00EF7CB2"/>
    <w:rsid w:val="00F01BFB"/>
    <w:rsid w:val="00F023CA"/>
    <w:rsid w:val="00F05206"/>
    <w:rsid w:val="00F05EFA"/>
    <w:rsid w:val="00F06B9B"/>
    <w:rsid w:val="00F0736D"/>
    <w:rsid w:val="00F137D5"/>
    <w:rsid w:val="00F15449"/>
    <w:rsid w:val="00F157A9"/>
    <w:rsid w:val="00F15E87"/>
    <w:rsid w:val="00F165B2"/>
    <w:rsid w:val="00F20B34"/>
    <w:rsid w:val="00F22230"/>
    <w:rsid w:val="00F23D8F"/>
    <w:rsid w:val="00F24327"/>
    <w:rsid w:val="00F25F38"/>
    <w:rsid w:val="00F2611F"/>
    <w:rsid w:val="00F2731E"/>
    <w:rsid w:val="00F30855"/>
    <w:rsid w:val="00F32AA9"/>
    <w:rsid w:val="00F32B54"/>
    <w:rsid w:val="00F355D7"/>
    <w:rsid w:val="00F35612"/>
    <w:rsid w:val="00F43257"/>
    <w:rsid w:val="00F45A1D"/>
    <w:rsid w:val="00F45C42"/>
    <w:rsid w:val="00F461C0"/>
    <w:rsid w:val="00F5122A"/>
    <w:rsid w:val="00F51EFC"/>
    <w:rsid w:val="00F522FA"/>
    <w:rsid w:val="00F53620"/>
    <w:rsid w:val="00F54D19"/>
    <w:rsid w:val="00F625C8"/>
    <w:rsid w:val="00F62B69"/>
    <w:rsid w:val="00F643F1"/>
    <w:rsid w:val="00F64A7E"/>
    <w:rsid w:val="00F65D9C"/>
    <w:rsid w:val="00F66534"/>
    <w:rsid w:val="00F71996"/>
    <w:rsid w:val="00F728E5"/>
    <w:rsid w:val="00F732C5"/>
    <w:rsid w:val="00F735B2"/>
    <w:rsid w:val="00F765A2"/>
    <w:rsid w:val="00F76C2F"/>
    <w:rsid w:val="00F80AF6"/>
    <w:rsid w:val="00F810CD"/>
    <w:rsid w:val="00F81C0E"/>
    <w:rsid w:val="00F81E2E"/>
    <w:rsid w:val="00F825B9"/>
    <w:rsid w:val="00F82CAE"/>
    <w:rsid w:val="00F82D4B"/>
    <w:rsid w:val="00F83C96"/>
    <w:rsid w:val="00F8498F"/>
    <w:rsid w:val="00F85B10"/>
    <w:rsid w:val="00F879F7"/>
    <w:rsid w:val="00F90EED"/>
    <w:rsid w:val="00F9172F"/>
    <w:rsid w:val="00F92356"/>
    <w:rsid w:val="00F9272F"/>
    <w:rsid w:val="00F92A10"/>
    <w:rsid w:val="00F93A36"/>
    <w:rsid w:val="00F94706"/>
    <w:rsid w:val="00F96A35"/>
    <w:rsid w:val="00F976E2"/>
    <w:rsid w:val="00FA2DD3"/>
    <w:rsid w:val="00FA7578"/>
    <w:rsid w:val="00FA78E8"/>
    <w:rsid w:val="00FB0785"/>
    <w:rsid w:val="00FB0850"/>
    <w:rsid w:val="00FB2996"/>
    <w:rsid w:val="00FB77AF"/>
    <w:rsid w:val="00FB7A4B"/>
    <w:rsid w:val="00FC0530"/>
    <w:rsid w:val="00FC0CFC"/>
    <w:rsid w:val="00FC29D1"/>
    <w:rsid w:val="00FC4B88"/>
    <w:rsid w:val="00FC5DB0"/>
    <w:rsid w:val="00FC6D5D"/>
    <w:rsid w:val="00FD26C5"/>
    <w:rsid w:val="00FD307B"/>
    <w:rsid w:val="00FD45A4"/>
    <w:rsid w:val="00FD5A7B"/>
    <w:rsid w:val="00FD5D3A"/>
    <w:rsid w:val="00FD79AA"/>
    <w:rsid w:val="00FE02B9"/>
    <w:rsid w:val="00FE2C8A"/>
    <w:rsid w:val="00FE3741"/>
    <w:rsid w:val="00FE50BF"/>
    <w:rsid w:val="00FF0F11"/>
    <w:rsid w:val="00FF2FA4"/>
    <w:rsid w:val="00FF5F52"/>
    <w:rsid w:val="00FF6646"/>
    <w:rsid w:val="00FF6B9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10A"/>
    <w:pPr>
      <w:keepNext/>
      <w:jc w:val="center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210A"/>
    <w:pPr>
      <w:keepNext/>
      <w:jc w:val="center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210A"/>
    <w:pPr>
      <w:keepNext/>
      <w:widowControl w:val="0"/>
      <w:spacing w:line="480" w:lineRule="auto"/>
      <w:jc w:val="both"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E210A"/>
    <w:pPr>
      <w:keepNext/>
      <w:autoSpaceDE w:val="0"/>
      <w:autoSpaceDN w:val="0"/>
      <w:adjustRightInd w:val="0"/>
      <w:jc w:val="center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E210A"/>
    <w:pPr>
      <w:keepNext/>
      <w:tabs>
        <w:tab w:val="left" w:pos="180"/>
      </w:tabs>
      <w:spacing w:line="360" w:lineRule="auto"/>
      <w:jc w:val="center"/>
      <w:outlineLvl w:val="4"/>
    </w:pPr>
    <w:rPr>
      <w:rFonts w:ascii="Arial" w:hAnsi="Arial"/>
      <w:b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210A"/>
    <w:pPr>
      <w:keepNext/>
      <w:widowControl w:val="0"/>
      <w:spacing w:line="360" w:lineRule="auto"/>
      <w:jc w:val="both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210A"/>
    <w:pPr>
      <w:keepNext/>
      <w:tabs>
        <w:tab w:val="left" w:pos="180"/>
      </w:tabs>
      <w:spacing w:line="480" w:lineRule="auto"/>
      <w:ind w:left="-360"/>
      <w:outlineLvl w:val="6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8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778E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778ED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78E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7778E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778ED"/>
    <w:pPr>
      <w:autoSpaceDE w:val="0"/>
      <w:autoSpaceDN w:val="0"/>
      <w:spacing w:after="120"/>
      <w:ind w:left="360"/>
    </w:pPr>
    <w:rPr>
      <w:rFonts w:ascii="Courier New" w:hAnsi="Courier New"/>
      <w:lang w:val="id-ID" w:eastAsia="x-none"/>
    </w:rPr>
  </w:style>
  <w:style w:type="character" w:customStyle="1" w:styleId="BodyTextIndentChar">
    <w:name w:val="Body Text Indent Char"/>
    <w:link w:val="BodyTextIndent"/>
    <w:rsid w:val="007778ED"/>
    <w:rPr>
      <w:rFonts w:ascii="Courier New" w:eastAsia="Times New Roman" w:hAnsi="Courier New" w:cs="Courier New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210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7E210A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10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E210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10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E210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7E210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E210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7E210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7E210A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7E210A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rsid w:val="007E210A"/>
    <w:rPr>
      <w:rFonts w:ascii="Times New Roman" w:eastAsia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7E210A"/>
    <w:rPr>
      <w:rFonts w:ascii="Arial" w:eastAsia="Times New Roman" w:hAnsi="Arial"/>
      <w:b/>
      <w:sz w:val="24"/>
    </w:rPr>
  </w:style>
  <w:style w:type="paragraph" w:styleId="Caption">
    <w:name w:val="caption"/>
    <w:basedOn w:val="Normal"/>
    <w:next w:val="Normal"/>
    <w:qFormat/>
    <w:rsid w:val="007E210A"/>
    <w:pPr>
      <w:tabs>
        <w:tab w:val="left" w:pos="180"/>
      </w:tabs>
      <w:spacing w:line="480" w:lineRule="auto"/>
      <w:jc w:val="both"/>
    </w:pPr>
    <w:rPr>
      <w:rFonts w:ascii="Arial" w:hAnsi="Arial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F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FC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A1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E77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18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0A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13BE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0A13BE"/>
    <w:rPr>
      <w:b/>
      <w:bCs/>
    </w:rPr>
  </w:style>
  <w:style w:type="character" w:customStyle="1" w:styleId="CommentTextChar">
    <w:name w:val="Comment Text Char"/>
    <w:link w:val="CommentText"/>
    <w:uiPriority w:val="99"/>
    <w:rsid w:val="003B294B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A402CD"/>
  </w:style>
  <w:style w:type="character" w:customStyle="1" w:styleId="hps">
    <w:name w:val="hps"/>
    <w:basedOn w:val="DefaultParagraphFont"/>
    <w:rsid w:val="00A402CD"/>
  </w:style>
  <w:style w:type="character" w:customStyle="1" w:styleId="apple-converted-space">
    <w:name w:val="apple-converted-space"/>
    <w:basedOn w:val="DefaultParagraphFont"/>
    <w:rsid w:val="00A402CD"/>
  </w:style>
  <w:style w:type="paragraph" w:customStyle="1" w:styleId="Style1">
    <w:name w:val="Style1"/>
    <w:basedOn w:val="Normal"/>
    <w:qFormat/>
    <w:rsid w:val="00ED5CCE"/>
    <w:pPr>
      <w:spacing w:line="360" w:lineRule="auto"/>
      <w:jc w:val="center"/>
    </w:pPr>
    <w:rPr>
      <w:rFonts w:eastAsia="SimSun"/>
      <w:b/>
      <w:lang w:val="id-ID" w:eastAsia="zh-CN"/>
    </w:rPr>
  </w:style>
  <w:style w:type="paragraph" w:styleId="ListParagraph">
    <w:name w:val="List Paragraph"/>
    <w:basedOn w:val="Normal"/>
    <w:uiPriority w:val="34"/>
    <w:qFormat/>
    <w:rsid w:val="0046675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PlainText">
    <w:name w:val="Plain Text"/>
    <w:basedOn w:val="Normal"/>
    <w:link w:val="PlainTextChar"/>
    <w:rsid w:val="002C5CC2"/>
    <w:rPr>
      <w:rFonts w:ascii="Courier New" w:hAnsi="Courier New"/>
      <w:sz w:val="20"/>
      <w:szCs w:val="20"/>
      <w:lang w:val="en-AU" w:eastAsia="x-none"/>
    </w:rPr>
  </w:style>
  <w:style w:type="character" w:customStyle="1" w:styleId="PlainTextChar">
    <w:name w:val="Plain Text Char"/>
    <w:link w:val="PlainText"/>
    <w:rsid w:val="002C5CC2"/>
    <w:rPr>
      <w:rFonts w:ascii="Courier New" w:eastAsia="Times New Roman" w:hAnsi="Courier New"/>
      <w:lang w:val="en-AU" w:eastAsia="x-none"/>
    </w:rPr>
  </w:style>
  <w:style w:type="character" w:styleId="Emphasis">
    <w:name w:val="Emphasis"/>
    <w:uiPriority w:val="20"/>
    <w:qFormat/>
    <w:rsid w:val="002C5CC2"/>
    <w:rPr>
      <w:i/>
      <w:iCs/>
    </w:rPr>
  </w:style>
  <w:style w:type="character" w:styleId="Strong">
    <w:name w:val="Strong"/>
    <w:uiPriority w:val="22"/>
    <w:qFormat/>
    <w:rsid w:val="00A1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10A"/>
    <w:pPr>
      <w:keepNext/>
      <w:jc w:val="center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210A"/>
    <w:pPr>
      <w:keepNext/>
      <w:jc w:val="center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210A"/>
    <w:pPr>
      <w:keepNext/>
      <w:widowControl w:val="0"/>
      <w:spacing w:line="480" w:lineRule="auto"/>
      <w:jc w:val="both"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E210A"/>
    <w:pPr>
      <w:keepNext/>
      <w:autoSpaceDE w:val="0"/>
      <w:autoSpaceDN w:val="0"/>
      <w:adjustRightInd w:val="0"/>
      <w:jc w:val="center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E210A"/>
    <w:pPr>
      <w:keepNext/>
      <w:tabs>
        <w:tab w:val="left" w:pos="180"/>
      </w:tabs>
      <w:spacing w:line="360" w:lineRule="auto"/>
      <w:jc w:val="center"/>
      <w:outlineLvl w:val="4"/>
    </w:pPr>
    <w:rPr>
      <w:rFonts w:ascii="Arial" w:hAnsi="Arial"/>
      <w:b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210A"/>
    <w:pPr>
      <w:keepNext/>
      <w:widowControl w:val="0"/>
      <w:spacing w:line="360" w:lineRule="auto"/>
      <w:jc w:val="both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210A"/>
    <w:pPr>
      <w:keepNext/>
      <w:tabs>
        <w:tab w:val="left" w:pos="180"/>
      </w:tabs>
      <w:spacing w:line="480" w:lineRule="auto"/>
      <w:ind w:left="-360"/>
      <w:outlineLvl w:val="6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8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7778E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778ED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78E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7778E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778ED"/>
    <w:pPr>
      <w:autoSpaceDE w:val="0"/>
      <w:autoSpaceDN w:val="0"/>
      <w:spacing w:after="120"/>
      <w:ind w:left="360"/>
    </w:pPr>
    <w:rPr>
      <w:rFonts w:ascii="Courier New" w:hAnsi="Courier New"/>
      <w:lang w:val="id-ID" w:eastAsia="x-none"/>
    </w:rPr>
  </w:style>
  <w:style w:type="character" w:customStyle="1" w:styleId="BodyTextIndentChar">
    <w:name w:val="Body Text Indent Char"/>
    <w:link w:val="BodyTextIndent"/>
    <w:rsid w:val="007778ED"/>
    <w:rPr>
      <w:rFonts w:ascii="Courier New" w:eastAsia="Times New Roman" w:hAnsi="Courier New" w:cs="Courier New"/>
      <w:sz w:val="24"/>
      <w:szCs w:val="24"/>
      <w:lang w:val="id-I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210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7E210A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10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E210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10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E210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7E210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E210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7E210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7E210A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7E210A"/>
    <w:rPr>
      <w:rFonts w:ascii="Arial" w:eastAsia="Times New Roman" w:hAnsi="Arial"/>
      <w:b/>
      <w:sz w:val="24"/>
    </w:rPr>
  </w:style>
  <w:style w:type="character" w:customStyle="1" w:styleId="Heading6Char">
    <w:name w:val="Heading 6 Char"/>
    <w:link w:val="Heading6"/>
    <w:rsid w:val="007E210A"/>
    <w:rPr>
      <w:rFonts w:ascii="Times New Roman" w:eastAsia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7E210A"/>
    <w:rPr>
      <w:rFonts w:ascii="Arial" w:eastAsia="Times New Roman" w:hAnsi="Arial"/>
      <w:b/>
      <w:sz w:val="24"/>
    </w:rPr>
  </w:style>
  <w:style w:type="paragraph" w:styleId="Caption">
    <w:name w:val="caption"/>
    <w:basedOn w:val="Normal"/>
    <w:next w:val="Normal"/>
    <w:qFormat/>
    <w:rsid w:val="007E210A"/>
    <w:pPr>
      <w:tabs>
        <w:tab w:val="left" w:pos="180"/>
      </w:tabs>
      <w:spacing w:line="480" w:lineRule="auto"/>
      <w:jc w:val="both"/>
    </w:pPr>
    <w:rPr>
      <w:rFonts w:ascii="Arial" w:hAnsi="Arial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FC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FC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A1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E77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18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0A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13BE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0A13BE"/>
    <w:rPr>
      <w:b/>
      <w:bCs/>
    </w:rPr>
  </w:style>
  <w:style w:type="character" w:customStyle="1" w:styleId="CommentTextChar">
    <w:name w:val="Comment Text Char"/>
    <w:link w:val="CommentText"/>
    <w:uiPriority w:val="99"/>
    <w:rsid w:val="003B294B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A402CD"/>
  </w:style>
  <w:style w:type="character" w:customStyle="1" w:styleId="hps">
    <w:name w:val="hps"/>
    <w:basedOn w:val="DefaultParagraphFont"/>
    <w:rsid w:val="00A402CD"/>
  </w:style>
  <w:style w:type="character" w:customStyle="1" w:styleId="apple-converted-space">
    <w:name w:val="apple-converted-space"/>
    <w:basedOn w:val="DefaultParagraphFont"/>
    <w:rsid w:val="00A402CD"/>
  </w:style>
  <w:style w:type="paragraph" w:customStyle="1" w:styleId="Style1">
    <w:name w:val="Style1"/>
    <w:basedOn w:val="Normal"/>
    <w:qFormat/>
    <w:rsid w:val="00ED5CCE"/>
    <w:pPr>
      <w:spacing w:line="360" w:lineRule="auto"/>
      <w:jc w:val="center"/>
    </w:pPr>
    <w:rPr>
      <w:rFonts w:eastAsia="SimSun"/>
      <w:b/>
      <w:lang w:val="id-ID" w:eastAsia="zh-CN"/>
    </w:rPr>
  </w:style>
  <w:style w:type="paragraph" w:styleId="ListParagraph">
    <w:name w:val="List Paragraph"/>
    <w:basedOn w:val="Normal"/>
    <w:uiPriority w:val="34"/>
    <w:qFormat/>
    <w:rsid w:val="0046675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PlainText">
    <w:name w:val="Plain Text"/>
    <w:basedOn w:val="Normal"/>
    <w:link w:val="PlainTextChar"/>
    <w:rsid w:val="002C5CC2"/>
    <w:rPr>
      <w:rFonts w:ascii="Courier New" w:hAnsi="Courier New"/>
      <w:sz w:val="20"/>
      <w:szCs w:val="20"/>
      <w:lang w:val="en-AU" w:eastAsia="x-none"/>
    </w:rPr>
  </w:style>
  <w:style w:type="character" w:customStyle="1" w:styleId="PlainTextChar">
    <w:name w:val="Plain Text Char"/>
    <w:link w:val="PlainText"/>
    <w:rsid w:val="002C5CC2"/>
    <w:rPr>
      <w:rFonts w:ascii="Courier New" w:eastAsia="Times New Roman" w:hAnsi="Courier New"/>
      <w:lang w:val="en-AU" w:eastAsia="x-none"/>
    </w:rPr>
  </w:style>
  <w:style w:type="character" w:styleId="Emphasis">
    <w:name w:val="Emphasis"/>
    <w:uiPriority w:val="20"/>
    <w:qFormat/>
    <w:rsid w:val="002C5CC2"/>
    <w:rPr>
      <w:i/>
      <w:iCs/>
    </w:rPr>
  </w:style>
  <w:style w:type="character" w:styleId="Strong">
    <w:name w:val="Strong"/>
    <w:uiPriority w:val="22"/>
    <w:qFormat/>
    <w:rsid w:val="00A1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lshinta.com/news/122050/2017/09/28/pertumbuhan-ekonomi-di-papua-triwulan-ii-alami-peningkat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AEEB-ADA8-4ED6-8550-481DBAB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PENGARUH VOLATILITAS ARUS KAS, MAGNITUDE ACCRUAL, VOLATILITAS PENJUALAN, LEVERAGE, DAN SIKLUS OPERASI TERHADAP KUALITAS LABA</vt:lpstr>
    </vt:vector>
  </TitlesOfParts>
  <Company>Hewlett-Packard</Company>
  <LinksUpToDate>false</LinksUpToDate>
  <CharactersWithSpaces>12125</CharactersWithSpaces>
  <SharedDoc>false</SharedDoc>
  <HLinks>
    <vt:vector size="12" baseType="variant">
      <vt:variant>
        <vt:i4>7667819</vt:i4>
      </vt:variant>
      <vt:variant>
        <vt:i4>3</vt:i4>
      </vt:variant>
      <vt:variant>
        <vt:i4>0</vt:i4>
      </vt:variant>
      <vt:variant>
        <vt:i4>5</vt:i4>
      </vt:variant>
      <vt:variant>
        <vt:lpwstr>http://learnjcu2004.jcu.edu.au/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http://www.abs.gov.au/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PENGARUH VOLATILITAS ARUS KAS, MAGNITUDE ACCRUAL, VOLATILITAS PENJUALAN, LEVERAGE, DAN SIKLUS OPERASI TERHADAP KUALITAS LABA</dc:title>
  <dc:subject/>
  <dc:creator>ZAENAL FANANI</dc:creator>
  <cp:keywords/>
  <cp:lastModifiedBy>Ryan</cp:lastModifiedBy>
  <cp:revision>5</cp:revision>
  <cp:lastPrinted>2008-10-09T06:25:00Z</cp:lastPrinted>
  <dcterms:created xsi:type="dcterms:W3CDTF">2018-11-03T19:53:00Z</dcterms:created>
  <dcterms:modified xsi:type="dcterms:W3CDTF">2022-03-28T13:03:00Z</dcterms:modified>
</cp:coreProperties>
</file>